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7" w:rsidRPr="00715977" w:rsidRDefault="00715977" w:rsidP="00715977">
      <w:pPr>
        <w:jc w:val="center"/>
        <w:rPr>
          <w:b/>
          <w:lang w:val="it-IT"/>
        </w:rPr>
      </w:pPr>
      <w:r w:rsidRPr="00715977">
        <w:rPr>
          <w:b/>
          <w:lang w:val="it-IT"/>
        </w:rPr>
        <w:t>VERSO UN'ALLEANZA EUROPEA PER UNA CONVERGENZA VERSO L’ALTO DELLE RETRIBUZIONI</w:t>
      </w:r>
    </w:p>
    <w:p w:rsidR="00715977" w:rsidRPr="00715977" w:rsidRDefault="00715977" w:rsidP="00715977">
      <w:pPr>
        <w:jc w:val="center"/>
        <w:rPr>
          <w:b/>
          <w:lang w:val="it-IT"/>
        </w:rPr>
      </w:pPr>
      <w:r w:rsidRPr="00715977">
        <w:rPr>
          <w:b/>
          <w:lang w:val="it-IT"/>
        </w:rPr>
        <w:t>Sofia, 26 giugno 2018</w:t>
      </w:r>
    </w:p>
    <w:p w:rsidR="00715977" w:rsidRPr="00715977" w:rsidRDefault="00715977" w:rsidP="00715977">
      <w:pPr>
        <w:jc w:val="both"/>
        <w:rPr>
          <w:lang w:val="it-IT"/>
        </w:rPr>
      </w:pPr>
    </w:p>
    <w:p w:rsidR="00715977" w:rsidRPr="00715977" w:rsidRDefault="00715977" w:rsidP="00715977">
      <w:pPr>
        <w:jc w:val="both"/>
        <w:rPr>
          <w:b/>
          <w:lang w:val="it-IT"/>
        </w:rPr>
      </w:pPr>
      <w:r w:rsidRPr="00715977">
        <w:rPr>
          <w:b/>
          <w:lang w:val="it-IT"/>
        </w:rPr>
        <w:t>Premessa</w:t>
      </w:r>
    </w:p>
    <w:p w:rsidR="00261AC3" w:rsidRDefault="00715977" w:rsidP="00715977">
      <w:pPr>
        <w:jc w:val="both"/>
        <w:rPr>
          <w:i/>
          <w:lang w:val="it-IT"/>
        </w:rPr>
      </w:pPr>
      <w:r w:rsidRPr="00261AC3">
        <w:rPr>
          <w:i/>
          <w:lang w:val="it-IT"/>
        </w:rPr>
        <w:t xml:space="preserve">Il presente documento vuole essere una base di discussione </w:t>
      </w:r>
      <w:r w:rsidR="00261AC3">
        <w:rPr>
          <w:i/>
          <w:lang w:val="it-IT"/>
        </w:rPr>
        <w:t xml:space="preserve">in merito ad </w:t>
      </w:r>
      <w:r w:rsidRPr="00261AC3">
        <w:rPr>
          <w:i/>
          <w:lang w:val="it-IT"/>
        </w:rPr>
        <w:t xml:space="preserve">un'Alleanza europea per la convergenza </w:t>
      </w:r>
      <w:r w:rsidR="00261AC3">
        <w:rPr>
          <w:i/>
          <w:lang w:val="it-IT"/>
        </w:rPr>
        <w:t>delle retribuzioni verso l’alto</w:t>
      </w:r>
      <w:r w:rsidRPr="00261AC3">
        <w:rPr>
          <w:i/>
          <w:lang w:val="it-IT"/>
        </w:rPr>
        <w:t xml:space="preserve">. </w:t>
      </w:r>
    </w:p>
    <w:p w:rsidR="00261AC3" w:rsidRDefault="00715977" w:rsidP="00715977">
      <w:pPr>
        <w:jc w:val="both"/>
        <w:rPr>
          <w:i/>
          <w:lang w:val="it-IT"/>
        </w:rPr>
      </w:pPr>
      <w:r w:rsidRPr="00261AC3">
        <w:rPr>
          <w:i/>
          <w:lang w:val="it-IT"/>
        </w:rPr>
        <w:t>Un'</w:t>
      </w:r>
      <w:r w:rsidR="00261AC3">
        <w:rPr>
          <w:i/>
          <w:lang w:val="it-IT"/>
        </w:rPr>
        <w:t>A</w:t>
      </w:r>
      <w:r w:rsidRPr="00261AC3">
        <w:rPr>
          <w:i/>
          <w:lang w:val="it-IT"/>
        </w:rPr>
        <w:t xml:space="preserve">lleanza che dovrebbe coinvolgere la Commissione europea, i governi dell'UE, le parti sociali europee e nazionali, le </w:t>
      </w:r>
      <w:r w:rsidR="00261AC3">
        <w:rPr>
          <w:i/>
          <w:lang w:val="it-IT"/>
        </w:rPr>
        <w:t xml:space="preserve">imprese e le </w:t>
      </w:r>
      <w:r w:rsidRPr="00261AC3">
        <w:rPr>
          <w:i/>
          <w:lang w:val="it-IT"/>
        </w:rPr>
        <w:t xml:space="preserve">altre parti interessate. </w:t>
      </w:r>
    </w:p>
    <w:p w:rsidR="00261AC3" w:rsidRDefault="00715977" w:rsidP="00715977">
      <w:pPr>
        <w:jc w:val="both"/>
        <w:rPr>
          <w:i/>
          <w:lang w:val="it-IT"/>
        </w:rPr>
      </w:pPr>
      <w:r w:rsidRPr="00261AC3">
        <w:rPr>
          <w:i/>
          <w:lang w:val="it-IT"/>
        </w:rPr>
        <w:t>Un'Alleanza da discutere e</w:t>
      </w:r>
      <w:r w:rsidR="00261AC3">
        <w:rPr>
          <w:i/>
          <w:lang w:val="it-IT"/>
        </w:rPr>
        <w:t>d</w:t>
      </w:r>
      <w:r w:rsidRPr="00261AC3">
        <w:rPr>
          <w:i/>
          <w:lang w:val="it-IT"/>
        </w:rPr>
        <w:t xml:space="preserve"> attuare nel quadro del dialogo sociale europeo e nazionale, del Vertice sociale tripartito, del Consiglio EPSCO e del </w:t>
      </w:r>
      <w:r w:rsidR="00261AC3">
        <w:rPr>
          <w:i/>
          <w:lang w:val="it-IT"/>
        </w:rPr>
        <w:t>S</w:t>
      </w:r>
      <w:r w:rsidRPr="00261AC3">
        <w:rPr>
          <w:i/>
          <w:lang w:val="it-IT"/>
        </w:rPr>
        <w:t xml:space="preserve">emestre europeo. </w:t>
      </w:r>
    </w:p>
    <w:p w:rsidR="00715977" w:rsidRPr="00261AC3" w:rsidRDefault="00715977" w:rsidP="00715977">
      <w:pPr>
        <w:jc w:val="both"/>
        <w:rPr>
          <w:i/>
          <w:lang w:val="it-IT"/>
        </w:rPr>
      </w:pPr>
      <w:r w:rsidRPr="00261AC3">
        <w:rPr>
          <w:i/>
          <w:lang w:val="it-IT"/>
        </w:rPr>
        <w:t xml:space="preserve">Il documento </w:t>
      </w:r>
      <w:r w:rsidR="00261AC3">
        <w:rPr>
          <w:i/>
          <w:lang w:val="it-IT"/>
        </w:rPr>
        <w:t>comprende</w:t>
      </w:r>
      <w:r w:rsidRPr="00261AC3">
        <w:rPr>
          <w:i/>
          <w:lang w:val="it-IT"/>
        </w:rPr>
        <w:t xml:space="preserve"> un'analisi macroeconomica a sostegno della necessità di una convergenza verso l'alto </w:t>
      </w:r>
      <w:r w:rsidR="00261AC3">
        <w:rPr>
          <w:i/>
          <w:lang w:val="it-IT"/>
        </w:rPr>
        <w:t xml:space="preserve">delle retribuzioni </w:t>
      </w:r>
      <w:r w:rsidRPr="00261AC3">
        <w:rPr>
          <w:i/>
          <w:lang w:val="it-IT"/>
        </w:rPr>
        <w:t>e</w:t>
      </w:r>
      <w:r w:rsidR="00261AC3">
        <w:rPr>
          <w:i/>
          <w:lang w:val="it-IT"/>
        </w:rPr>
        <w:t>d</w:t>
      </w:r>
      <w:r w:rsidRPr="00261AC3">
        <w:rPr>
          <w:i/>
          <w:lang w:val="it-IT"/>
        </w:rPr>
        <w:t xml:space="preserve"> un elenco di obiettivi, azioni e compiti </w:t>
      </w:r>
      <w:r w:rsidR="00C1021A">
        <w:rPr>
          <w:i/>
          <w:lang w:val="it-IT"/>
        </w:rPr>
        <w:t xml:space="preserve">che i vari attori devono </w:t>
      </w:r>
      <w:r w:rsidRPr="00261AC3">
        <w:rPr>
          <w:i/>
          <w:lang w:val="it-IT"/>
        </w:rPr>
        <w:t xml:space="preserve">prendere in considerazione. Il documento è aperto a suggerimenti e </w:t>
      </w:r>
      <w:r w:rsidR="00C1021A">
        <w:rPr>
          <w:i/>
          <w:lang w:val="it-IT"/>
        </w:rPr>
        <w:t>contributi</w:t>
      </w:r>
      <w:r w:rsidRPr="00261AC3">
        <w:rPr>
          <w:i/>
          <w:lang w:val="it-IT"/>
        </w:rPr>
        <w:t>.</w:t>
      </w:r>
    </w:p>
    <w:p w:rsidR="00715977" w:rsidRPr="00715977" w:rsidRDefault="00715977" w:rsidP="00715977">
      <w:pPr>
        <w:jc w:val="both"/>
        <w:rPr>
          <w:b/>
          <w:lang w:val="it-IT"/>
        </w:rPr>
      </w:pPr>
      <w:r w:rsidRPr="00715977">
        <w:rPr>
          <w:b/>
          <w:lang w:val="it-IT"/>
        </w:rPr>
        <w:t> </w:t>
      </w:r>
    </w:p>
    <w:p w:rsidR="00715977" w:rsidRPr="00715977" w:rsidRDefault="00715977" w:rsidP="00715977">
      <w:pPr>
        <w:jc w:val="center"/>
        <w:rPr>
          <w:b/>
          <w:lang w:val="it-IT"/>
        </w:rPr>
      </w:pPr>
      <w:r w:rsidRPr="00715977">
        <w:rPr>
          <w:b/>
          <w:lang w:val="it-IT"/>
        </w:rPr>
        <w:t>***</w:t>
      </w:r>
    </w:p>
    <w:p w:rsidR="00715977" w:rsidRPr="00715977" w:rsidRDefault="00715977" w:rsidP="00715977">
      <w:pPr>
        <w:jc w:val="both"/>
        <w:rPr>
          <w:b/>
          <w:lang w:val="it-IT"/>
        </w:rPr>
      </w:pPr>
      <w:r w:rsidRPr="00715977">
        <w:rPr>
          <w:b/>
          <w:lang w:val="it-IT"/>
        </w:rPr>
        <w:t>Verso un'Alleanza</w:t>
      </w:r>
    </w:p>
    <w:p w:rsidR="00C1021A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 A Göteborg, il 17 novembre 2017, </w:t>
      </w:r>
      <w:r w:rsidR="00C1021A">
        <w:rPr>
          <w:lang w:val="it-IT"/>
        </w:rPr>
        <w:t xml:space="preserve">è stato solennemente annunciato </w:t>
      </w:r>
      <w:r w:rsidRPr="00715977">
        <w:rPr>
          <w:lang w:val="it-IT"/>
        </w:rPr>
        <w:t xml:space="preserve">il </w:t>
      </w:r>
      <w:r w:rsidR="00C1021A">
        <w:rPr>
          <w:lang w:val="it-IT"/>
        </w:rPr>
        <w:t>P</w:t>
      </w:r>
      <w:r w:rsidRPr="00715977">
        <w:rPr>
          <w:lang w:val="it-IT"/>
        </w:rPr>
        <w:t>ilastro europeo dei diritti sociali e le istituzioni e le parti sociali si sono impegnate a</w:t>
      </w:r>
      <w:r w:rsidR="00C1021A">
        <w:rPr>
          <w:lang w:val="it-IT"/>
        </w:rPr>
        <w:t xml:space="preserve">d attuare </w:t>
      </w:r>
      <w:r w:rsidRPr="00715977">
        <w:rPr>
          <w:lang w:val="it-IT"/>
        </w:rPr>
        <w:t xml:space="preserve">i suoi 20 principi. </w:t>
      </w:r>
    </w:p>
    <w:p w:rsidR="00C1021A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Le istituzioni e le parti sociali sono anche impegnate nell'attuazione degli </w:t>
      </w:r>
      <w:r w:rsidR="00C1021A">
        <w:rPr>
          <w:lang w:val="it-IT"/>
        </w:rPr>
        <w:t>O</w:t>
      </w:r>
      <w:r w:rsidRPr="00715977">
        <w:rPr>
          <w:lang w:val="it-IT"/>
        </w:rPr>
        <w:t>biettivi di sviluppo sostenibile dell'</w:t>
      </w:r>
      <w:r w:rsidR="00C1021A">
        <w:rPr>
          <w:lang w:val="it-IT"/>
        </w:rPr>
        <w:t>A</w:t>
      </w:r>
      <w:r w:rsidRPr="00715977">
        <w:rPr>
          <w:lang w:val="it-IT"/>
        </w:rPr>
        <w:t xml:space="preserve">genda UN2030 e del partenariato per </w:t>
      </w:r>
      <w:r w:rsidR="00C1021A">
        <w:rPr>
          <w:lang w:val="it-IT"/>
        </w:rPr>
        <w:t xml:space="preserve">il Patto Mondiale (il cosiddetto </w:t>
      </w:r>
      <w:r w:rsidR="00C1021A" w:rsidRPr="00C1021A">
        <w:rPr>
          <w:i/>
          <w:lang w:val="it-IT"/>
        </w:rPr>
        <w:t>Global Deal</w:t>
      </w:r>
      <w:r w:rsidR="00C1021A">
        <w:rPr>
          <w:lang w:val="it-IT"/>
        </w:rPr>
        <w:t>)</w:t>
      </w:r>
      <w:r w:rsidRPr="00715977">
        <w:rPr>
          <w:lang w:val="it-IT"/>
        </w:rPr>
        <w:t xml:space="preserve">. </w:t>
      </w:r>
    </w:p>
    <w:p w:rsidR="00C1021A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La Commissione europea, il Consiglio </w:t>
      </w:r>
      <w:r w:rsidR="00C1021A">
        <w:rPr>
          <w:lang w:val="it-IT"/>
        </w:rPr>
        <w:t xml:space="preserve">europeo </w:t>
      </w:r>
      <w:r w:rsidRPr="00715977">
        <w:rPr>
          <w:lang w:val="it-IT"/>
        </w:rPr>
        <w:t xml:space="preserve">e le parti sociali intendono attuare la </w:t>
      </w:r>
      <w:r w:rsidR="00C1021A">
        <w:rPr>
          <w:lang w:val="it-IT"/>
        </w:rPr>
        <w:t>D</w:t>
      </w:r>
      <w:r w:rsidRPr="00715977">
        <w:rPr>
          <w:lang w:val="it-IT"/>
        </w:rPr>
        <w:t xml:space="preserve">ichiarazione quadripartita "Un nuovo inizio per il dialogo sociale". </w:t>
      </w:r>
    </w:p>
    <w:p w:rsidR="00715977" w:rsidRPr="00715977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L'obiettivo comune è che tutti gli europei </w:t>
      </w:r>
      <w:r w:rsidR="00C1021A">
        <w:rPr>
          <w:lang w:val="it-IT"/>
        </w:rPr>
        <w:t xml:space="preserve">possano </w:t>
      </w:r>
      <w:r w:rsidRPr="00715977">
        <w:rPr>
          <w:lang w:val="it-IT"/>
        </w:rPr>
        <w:t>benefici</w:t>
      </w:r>
      <w:r w:rsidR="00C1021A">
        <w:rPr>
          <w:lang w:val="it-IT"/>
        </w:rPr>
        <w:t xml:space="preserve">are </w:t>
      </w:r>
      <w:r w:rsidRPr="00715977">
        <w:rPr>
          <w:lang w:val="it-IT"/>
        </w:rPr>
        <w:t xml:space="preserve">di un'economia </w:t>
      </w:r>
      <w:r w:rsidR="00C1021A">
        <w:rPr>
          <w:lang w:val="it-IT"/>
        </w:rPr>
        <w:t xml:space="preserve">europea </w:t>
      </w:r>
      <w:r w:rsidRPr="00715977">
        <w:rPr>
          <w:lang w:val="it-IT"/>
        </w:rPr>
        <w:t>resiliente</w:t>
      </w:r>
      <w:r w:rsidR="00C1021A">
        <w:rPr>
          <w:lang w:val="it-IT"/>
        </w:rPr>
        <w:t>,</w:t>
      </w:r>
      <w:r w:rsidRPr="00715977">
        <w:rPr>
          <w:lang w:val="it-IT"/>
        </w:rPr>
        <w:t xml:space="preserve"> basata su un mercato unico efficiente e sostenibile. Avendo </w:t>
      </w:r>
      <w:r w:rsidR="00C1021A">
        <w:rPr>
          <w:lang w:val="it-IT"/>
        </w:rPr>
        <w:t xml:space="preserve">inserito </w:t>
      </w:r>
      <w:r w:rsidRPr="00715977">
        <w:rPr>
          <w:lang w:val="it-IT"/>
        </w:rPr>
        <w:t xml:space="preserve">i mezzi economici all'interno di un mercato unico, ciò significa </w:t>
      </w:r>
      <w:r w:rsidR="00C1021A">
        <w:rPr>
          <w:lang w:val="it-IT"/>
        </w:rPr>
        <w:t xml:space="preserve">adoperarsi </w:t>
      </w:r>
      <w:r w:rsidRPr="00715977">
        <w:rPr>
          <w:lang w:val="it-IT"/>
        </w:rPr>
        <w:t xml:space="preserve">per </w:t>
      </w:r>
      <w:r w:rsidR="00C1021A">
        <w:rPr>
          <w:lang w:val="it-IT"/>
        </w:rPr>
        <w:t xml:space="preserve">garantire a tutti giuste retribuzioni </w:t>
      </w:r>
      <w:r w:rsidRPr="00715977">
        <w:rPr>
          <w:lang w:val="it-IT"/>
        </w:rPr>
        <w:t>e</w:t>
      </w:r>
      <w:r w:rsidR="00C1021A">
        <w:rPr>
          <w:lang w:val="it-IT"/>
        </w:rPr>
        <w:t>d</w:t>
      </w:r>
      <w:r w:rsidRPr="00715977">
        <w:rPr>
          <w:lang w:val="it-IT"/>
        </w:rPr>
        <w:t xml:space="preserve"> un'equa distribuzione del reddito e della ricchezza che tutti gli europei </w:t>
      </w:r>
      <w:r w:rsidR="00C1021A">
        <w:rPr>
          <w:lang w:val="it-IT"/>
        </w:rPr>
        <w:t xml:space="preserve">contribuiscono a </w:t>
      </w:r>
      <w:r w:rsidRPr="00715977">
        <w:rPr>
          <w:lang w:val="it-IT"/>
        </w:rPr>
        <w:t>produrre.</w:t>
      </w:r>
    </w:p>
    <w:p w:rsidR="00715977" w:rsidRPr="00715977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> </w:t>
      </w:r>
    </w:p>
    <w:p w:rsidR="00715977" w:rsidRPr="00715977" w:rsidRDefault="00715977" w:rsidP="00715977">
      <w:pPr>
        <w:jc w:val="both"/>
        <w:rPr>
          <w:b/>
          <w:lang w:val="it-IT"/>
        </w:rPr>
      </w:pPr>
      <w:r w:rsidRPr="00715977">
        <w:rPr>
          <w:b/>
          <w:lang w:val="it-IT"/>
        </w:rPr>
        <w:t>Il contesto</w:t>
      </w:r>
    </w:p>
    <w:p w:rsidR="00715977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 Sulla base de</w:t>
      </w:r>
      <w:r w:rsidR="00C1021A">
        <w:rPr>
          <w:lang w:val="it-IT"/>
        </w:rPr>
        <w:t xml:space="preserve">i documenti di </w:t>
      </w:r>
      <w:r w:rsidRPr="00715977">
        <w:rPr>
          <w:lang w:val="it-IT"/>
        </w:rPr>
        <w:t xml:space="preserve">recente </w:t>
      </w:r>
      <w:r w:rsidR="00C1021A">
        <w:rPr>
          <w:lang w:val="it-IT"/>
        </w:rPr>
        <w:t>pubblicati - vale a dire:</w:t>
      </w:r>
      <w:r w:rsidRPr="00715977">
        <w:rPr>
          <w:lang w:val="it-IT"/>
        </w:rPr>
        <w:t xml:space="preserve"> </w:t>
      </w:r>
      <w:r w:rsidR="00C1021A">
        <w:rPr>
          <w:lang w:val="it-IT"/>
        </w:rPr>
        <w:t xml:space="preserve">il Rapporto congiunto 2018 sull’occupazione </w:t>
      </w:r>
      <w:r w:rsidRPr="00715977">
        <w:rPr>
          <w:lang w:val="it-IT"/>
        </w:rPr>
        <w:t>[JER]</w:t>
      </w:r>
      <w:r w:rsidR="00C1021A">
        <w:rPr>
          <w:lang w:val="it-IT"/>
        </w:rPr>
        <w:t xml:space="preserve">, il Rapporto annuale 2018 sulla crescita </w:t>
      </w:r>
      <w:r w:rsidRPr="00715977">
        <w:rPr>
          <w:lang w:val="it-IT"/>
        </w:rPr>
        <w:t xml:space="preserve">[AGS] e </w:t>
      </w:r>
      <w:r w:rsidR="00C1021A">
        <w:rPr>
          <w:lang w:val="it-IT"/>
        </w:rPr>
        <w:t xml:space="preserve">la Linea guida n. 5 sull’occupazione </w:t>
      </w:r>
      <w:r w:rsidRPr="00715977">
        <w:rPr>
          <w:lang w:val="it-IT"/>
        </w:rPr>
        <w:t>[EG</w:t>
      </w:r>
      <w:r w:rsidR="003F0DEC">
        <w:rPr>
          <w:lang w:val="it-IT"/>
        </w:rPr>
        <w:t>5</w:t>
      </w:r>
      <w:r w:rsidRPr="00715977">
        <w:rPr>
          <w:lang w:val="it-IT"/>
        </w:rPr>
        <w:t xml:space="preserve">] </w:t>
      </w:r>
      <w:r w:rsidR="00C1021A">
        <w:rPr>
          <w:lang w:val="it-IT"/>
        </w:rPr>
        <w:t>–</w:t>
      </w:r>
      <w:r w:rsidRPr="00715977">
        <w:rPr>
          <w:lang w:val="it-IT"/>
        </w:rPr>
        <w:t xml:space="preserve"> </w:t>
      </w:r>
      <w:r w:rsidR="00C1021A">
        <w:rPr>
          <w:lang w:val="it-IT"/>
        </w:rPr>
        <w:t xml:space="preserve">si elencano qui di seguito </w:t>
      </w:r>
      <w:r w:rsidRPr="00715977">
        <w:rPr>
          <w:lang w:val="it-IT"/>
        </w:rPr>
        <w:t xml:space="preserve">alcune sfide, priorità e politiche, </w:t>
      </w:r>
      <w:r w:rsidR="00C1021A">
        <w:rPr>
          <w:lang w:val="it-IT"/>
        </w:rPr>
        <w:t xml:space="preserve">quale quadro di riferimento </w:t>
      </w:r>
      <w:r w:rsidRPr="00715977">
        <w:rPr>
          <w:lang w:val="it-IT"/>
        </w:rPr>
        <w:t>per l'Alleanza proposta.</w:t>
      </w:r>
    </w:p>
    <w:p w:rsidR="00715977" w:rsidRPr="00715977" w:rsidRDefault="00715977" w:rsidP="00715977">
      <w:pPr>
        <w:jc w:val="both"/>
        <w:rPr>
          <w:b/>
          <w:i/>
          <w:u w:val="single"/>
          <w:lang w:val="it-IT"/>
        </w:rPr>
      </w:pPr>
      <w:r w:rsidRPr="00715977">
        <w:rPr>
          <w:b/>
          <w:i/>
          <w:u w:val="single"/>
          <w:lang w:val="it-IT"/>
        </w:rPr>
        <w:t xml:space="preserve"> Sfide</w:t>
      </w:r>
    </w:p>
    <w:p w:rsidR="00715977" w:rsidRPr="00715977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 [JER] Nonostante i miglioramenti </w:t>
      </w:r>
      <w:r w:rsidR="00AF6FE2">
        <w:rPr>
          <w:lang w:val="it-IT"/>
        </w:rPr>
        <w:t xml:space="preserve">registrati </w:t>
      </w:r>
      <w:r w:rsidRPr="00715977">
        <w:rPr>
          <w:lang w:val="it-IT"/>
        </w:rPr>
        <w:t>nel mercato del lavoro, la crescita de</w:t>
      </w:r>
      <w:r w:rsidR="00AF6FE2">
        <w:rPr>
          <w:lang w:val="it-IT"/>
        </w:rPr>
        <w:t xml:space="preserve">lle retribuzioni </w:t>
      </w:r>
      <w:r w:rsidRPr="00715977">
        <w:rPr>
          <w:lang w:val="it-IT"/>
        </w:rPr>
        <w:t>r</w:t>
      </w:r>
      <w:r w:rsidR="00AF6FE2">
        <w:rPr>
          <w:lang w:val="it-IT"/>
        </w:rPr>
        <w:t xml:space="preserve">esta </w:t>
      </w:r>
      <w:r w:rsidRPr="00715977">
        <w:rPr>
          <w:lang w:val="it-IT"/>
        </w:rPr>
        <w:t xml:space="preserve">contenuta nella maggior parte dei paesi. </w:t>
      </w:r>
      <w:r w:rsidR="00AF6FE2">
        <w:rPr>
          <w:lang w:val="it-IT"/>
        </w:rPr>
        <w:t>Nel complesso, l</w:t>
      </w:r>
      <w:r w:rsidRPr="00715977">
        <w:rPr>
          <w:lang w:val="it-IT"/>
        </w:rPr>
        <w:t xml:space="preserve">e modeste dinamiche salariali possono essere </w:t>
      </w:r>
      <w:r w:rsidRPr="00715977">
        <w:rPr>
          <w:lang w:val="it-IT"/>
        </w:rPr>
        <w:lastRenderedPageBreak/>
        <w:t>spiegate dal</w:t>
      </w:r>
      <w:r w:rsidR="00AF6FE2">
        <w:rPr>
          <w:lang w:val="it-IT"/>
        </w:rPr>
        <w:t>la</w:t>
      </w:r>
      <w:r w:rsidRPr="00715977">
        <w:rPr>
          <w:lang w:val="it-IT"/>
        </w:rPr>
        <w:t xml:space="preserve"> </w:t>
      </w:r>
      <w:r w:rsidR="00AF6FE2">
        <w:rPr>
          <w:lang w:val="it-IT"/>
        </w:rPr>
        <w:t xml:space="preserve">perdurante </w:t>
      </w:r>
      <w:r w:rsidRPr="00715977">
        <w:rPr>
          <w:lang w:val="it-IT"/>
        </w:rPr>
        <w:t xml:space="preserve">rallentamento del mercato del lavoro, dalla debole crescita della produttività e dalle basse aspettative di inflazione. Inoltre, nel periodo 2014-2016, la crescita dei salari reali è </w:t>
      </w:r>
      <w:r w:rsidR="00AF6FE2">
        <w:rPr>
          <w:lang w:val="it-IT"/>
        </w:rPr>
        <w:t xml:space="preserve">stata inferiore </w:t>
      </w:r>
      <w:r w:rsidRPr="00715977">
        <w:rPr>
          <w:lang w:val="it-IT"/>
        </w:rPr>
        <w:t xml:space="preserve">rispetto alla crescita della produttività. </w:t>
      </w:r>
      <w:r w:rsidR="00AF6FE2">
        <w:rPr>
          <w:lang w:val="it-IT"/>
        </w:rPr>
        <w:t>Si tratta di u</w:t>
      </w:r>
      <w:r w:rsidRPr="00715977">
        <w:rPr>
          <w:lang w:val="it-IT"/>
        </w:rPr>
        <w:t>na tendenza a lungo termine: nell'UE, dal 2000 al 2016, la produttività reale p</w:t>
      </w:r>
      <w:r w:rsidR="00AF6FE2">
        <w:rPr>
          <w:lang w:val="it-IT"/>
        </w:rPr>
        <w:t>er</w:t>
      </w:r>
      <w:r w:rsidRPr="00715977">
        <w:rPr>
          <w:lang w:val="it-IT"/>
        </w:rPr>
        <w:t xml:space="preserve"> occupat</w:t>
      </w:r>
      <w:r w:rsidR="00AF6FE2">
        <w:rPr>
          <w:lang w:val="it-IT"/>
        </w:rPr>
        <w:t>o</w:t>
      </w:r>
      <w:r w:rsidRPr="00715977">
        <w:rPr>
          <w:lang w:val="it-IT"/>
        </w:rPr>
        <w:t xml:space="preserve"> è cresciuta del 14,3%, mentre le retribuzioni reali per dipendente sono cresciute del 10,2%.</w:t>
      </w:r>
    </w:p>
    <w:p w:rsidR="00AF6FE2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[JER] Il rischio di povertà </w:t>
      </w:r>
      <w:r w:rsidR="00AF6FE2">
        <w:rPr>
          <w:lang w:val="it-IT"/>
        </w:rPr>
        <w:t xml:space="preserve">dei </w:t>
      </w:r>
      <w:r w:rsidRPr="00715977">
        <w:rPr>
          <w:lang w:val="it-IT"/>
        </w:rPr>
        <w:t>lavorat</w:t>
      </w:r>
      <w:r w:rsidR="00AF6FE2">
        <w:rPr>
          <w:lang w:val="it-IT"/>
        </w:rPr>
        <w:t xml:space="preserve">ori </w:t>
      </w:r>
      <w:r w:rsidRPr="00715977">
        <w:rPr>
          <w:lang w:val="it-IT"/>
        </w:rPr>
        <w:t xml:space="preserve">è rimasto </w:t>
      </w:r>
      <w:r w:rsidR="00AF6FE2">
        <w:rPr>
          <w:lang w:val="it-IT"/>
        </w:rPr>
        <w:t xml:space="preserve">in </w:t>
      </w:r>
      <w:r w:rsidRPr="00715977">
        <w:rPr>
          <w:lang w:val="it-IT"/>
        </w:rPr>
        <w:t>cresc</w:t>
      </w:r>
      <w:r w:rsidR="00AF6FE2">
        <w:rPr>
          <w:lang w:val="it-IT"/>
        </w:rPr>
        <w:t>ita</w:t>
      </w:r>
      <w:r w:rsidRPr="00715977">
        <w:rPr>
          <w:lang w:val="it-IT"/>
        </w:rPr>
        <w:t xml:space="preserve"> (</w:t>
      </w:r>
      <w:r w:rsidR="00AF6FE2">
        <w:rPr>
          <w:lang w:val="it-IT"/>
        </w:rPr>
        <w:t xml:space="preserve">un trend </w:t>
      </w:r>
      <w:r w:rsidRPr="00715977">
        <w:rPr>
          <w:lang w:val="it-IT"/>
        </w:rPr>
        <w:t>iniziat</w:t>
      </w:r>
      <w:r w:rsidR="00AF6FE2">
        <w:rPr>
          <w:lang w:val="it-IT"/>
        </w:rPr>
        <w:t>o</w:t>
      </w:r>
      <w:r w:rsidRPr="00715977">
        <w:rPr>
          <w:lang w:val="it-IT"/>
        </w:rPr>
        <w:t xml:space="preserve"> con la crisi)</w:t>
      </w:r>
      <w:r w:rsidR="00AF6FE2">
        <w:rPr>
          <w:lang w:val="it-IT"/>
        </w:rPr>
        <w:t xml:space="preserve"> e nel 2016 </w:t>
      </w:r>
      <w:r w:rsidRPr="00715977">
        <w:rPr>
          <w:lang w:val="it-IT"/>
        </w:rPr>
        <w:t xml:space="preserve">ha colpito il 9,6% della popolazione in età lavorativa. Le disuguaglianze di reddito si sono stabilizzate nel 2016, dopo essere aumentate all'indomani della crisi, ma con notevoli variazioni tra paesi. </w:t>
      </w:r>
    </w:p>
    <w:p w:rsidR="00715977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>[JER] L</w:t>
      </w:r>
      <w:r w:rsidR="00AF6FE2">
        <w:rPr>
          <w:lang w:val="it-IT"/>
        </w:rPr>
        <w:t>e</w:t>
      </w:r>
      <w:r w:rsidRPr="00715977">
        <w:rPr>
          <w:lang w:val="it-IT"/>
        </w:rPr>
        <w:t xml:space="preserve"> retribuzion</w:t>
      </w:r>
      <w:r w:rsidR="00AF6FE2">
        <w:rPr>
          <w:lang w:val="it-IT"/>
        </w:rPr>
        <w:t>i</w:t>
      </w:r>
      <w:r w:rsidRPr="00715977">
        <w:rPr>
          <w:lang w:val="it-IT"/>
        </w:rPr>
        <w:t xml:space="preserve"> dei </w:t>
      </w:r>
      <w:r w:rsidR="00AF6FE2">
        <w:rPr>
          <w:lang w:val="it-IT"/>
        </w:rPr>
        <w:t xml:space="preserve">lavoratori </w:t>
      </w:r>
      <w:r w:rsidRPr="00715977">
        <w:rPr>
          <w:lang w:val="it-IT"/>
        </w:rPr>
        <w:t>varia</w:t>
      </w:r>
      <w:r w:rsidR="00AF6FE2">
        <w:rPr>
          <w:lang w:val="it-IT"/>
        </w:rPr>
        <w:t xml:space="preserve">no significativamente </w:t>
      </w:r>
      <w:r w:rsidRPr="00715977">
        <w:rPr>
          <w:lang w:val="it-IT"/>
        </w:rPr>
        <w:t>in Europa</w:t>
      </w:r>
      <w:r w:rsidR="00AF6FE2">
        <w:rPr>
          <w:lang w:val="it-IT"/>
        </w:rPr>
        <w:t xml:space="preserve"> ed oscillano </w:t>
      </w:r>
      <w:r w:rsidRPr="00715977">
        <w:rPr>
          <w:lang w:val="it-IT"/>
        </w:rPr>
        <w:t xml:space="preserve">da 4,6 </w:t>
      </w:r>
      <w:r w:rsidR="00AF6FE2">
        <w:rPr>
          <w:lang w:val="it-IT"/>
        </w:rPr>
        <w:t xml:space="preserve">euro per </w:t>
      </w:r>
      <w:r w:rsidRPr="00715977">
        <w:rPr>
          <w:lang w:val="it-IT"/>
        </w:rPr>
        <w:t>ora lavorat</w:t>
      </w:r>
      <w:r w:rsidR="00AF6FE2">
        <w:rPr>
          <w:lang w:val="it-IT"/>
        </w:rPr>
        <w:t>a</w:t>
      </w:r>
      <w:r w:rsidRPr="00715977">
        <w:rPr>
          <w:lang w:val="it-IT"/>
        </w:rPr>
        <w:t xml:space="preserve"> in Bulgaria a 43,3</w:t>
      </w:r>
      <w:r w:rsidR="00AF6FE2">
        <w:rPr>
          <w:lang w:val="it-IT"/>
        </w:rPr>
        <w:t xml:space="preserve"> euro </w:t>
      </w:r>
      <w:r w:rsidRPr="00715977">
        <w:rPr>
          <w:lang w:val="it-IT"/>
        </w:rPr>
        <w:t>in Lussemburgo (figura 9). Al livello più basso spiccano</w:t>
      </w:r>
      <w:r w:rsidR="00AF6FE2">
        <w:rPr>
          <w:lang w:val="it-IT"/>
        </w:rPr>
        <w:t>,</w:t>
      </w:r>
      <w:r w:rsidRPr="00715977">
        <w:rPr>
          <w:lang w:val="it-IT"/>
        </w:rPr>
        <w:t xml:space="preserve"> in particolare</w:t>
      </w:r>
      <w:r w:rsidR="00AF6FE2">
        <w:rPr>
          <w:lang w:val="it-IT"/>
        </w:rPr>
        <w:t>,</w:t>
      </w:r>
      <w:r w:rsidRPr="00715977">
        <w:rPr>
          <w:lang w:val="it-IT"/>
        </w:rPr>
        <w:t xml:space="preserve"> la Bulgaria, la Polonia e l'Ungheria, nonché la Romania, che ha registrato un forte aumento lo scorso anno. </w:t>
      </w:r>
    </w:p>
    <w:p w:rsidR="00715977" w:rsidRPr="00715977" w:rsidRDefault="00715977" w:rsidP="00715977">
      <w:pPr>
        <w:jc w:val="both"/>
        <w:rPr>
          <w:b/>
          <w:i/>
          <w:u w:val="single"/>
          <w:lang w:val="it-IT"/>
        </w:rPr>
      </w:pPr>
      <w:r w:rsidRPr="00715977">
        <w:rPr>
          <w:b/>
          <w:i/>
          <w:u w:val="single"/>
          <w:lang w:val="it-IT"/>
        </w:rPr>
        <w:t xml:space="preserve">Priorità </w:t>
      </w:r>
    </w:p>
    <w:p w:rsidR="003F0DEC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[AGS] Questo slancio </w:t>
      </w:r>
      <w:r w:rsidR="00AF6FE2">
        <w:rPr>
          <w:lang w:val="it-IT"/>
        </w:rPr>
        <w:t xml:space="preserve">fornisce </w:t>
      </w:r>
      <w:r w:rsidRPr="00715977">
        <w:rPr>
          <w:lang w:val="it-IT"/>
        </w:rPr>
        <w:t xml:space="preserve">all'UE una finestra di opportunità per riaccendere una convergenza economica e sociale sostenuta. 18,9 milioni di </w:t>
      </w:r>
      <w:r w:rsidR="00AF6FE2">
        <w:rPr>
          <w:lang w:val="it-IT"/>
        </w:rPr>
        <w:t xml:space="preserve">soggetti </w:t>
      </w:r>
      <w:r w:rsidRPr="00715977">
        <w:rPr>
          <w:lang w:val="it-IT"/>
        </w:rPr>
        <w:t>non hanno ancora un lavoro</w:t>
      </w:r>
      <w:r w:rsidR="00AF6FE2">
        <w:rPr>
          <w:lang w:val="it-IT"/>
        </w:rPr>
        <w:t>. G</w:t>
      </w:r>
      <w:r w:rsidRPr="00715977">
        <w:rPr>
          <w:lang w:val="it-IT"/>
        </w:rPr>
        <w:t>li investimenti r</w:t>
      </w:r>
      <w:r w:rsidR="00AF6FE2">
        <w:rPr>
          <w:lang w:val="it-IT"/>
        </w:rPr>
        <w:t xml:space="preserve">estano </w:t>
      </w:r>
      <w:r w:rsidRPr="00715977">
        <w:rPr>
          <w:lang w:val="it-IT"/>
        </w:rPr>
        <w:t>ancora troppo bassi</w:t>
      </w:r>
      <w:r w:rsidR="00AF6FE2">
        <w:rPr>
          <w:lang w:val="it-IT"/>
        </w:rPr>
        <w:t>. L</w:t>
      </w:r>
      <w:r w:rsidRPr="00715977">
        <w:rPr>
          <w:lang w:val="it-IT"/>
        </w:rPr>
        <w:t>a crescita de</w:t>
      </w:r>
      <w:r w:rsidR="00AF6FE2">
        <w:rPr>
          <w:lang w:val="it-IT"/>
        </w:rPr>
        <w:t xml:space="preserve">lle retribuzioni </w:t>
      </w:r>
      <w:r w:rsidRPr="00715977">
        <w:rPr>
          <w:lang w:val="it-IT"/>
        </w:rPr>
        <w:t>è contenuta</w:t>
      </w:r>
      <w:r w:rsidR="00AF6FE2">
        <w:rPr>
          <w:lang w:val="it-IT"/>
        </w:rPr>
        <w:t xml:space="preserve">. Il </w:t>
      </w:r>
      <w:r w:rsidRPr="00715977">
        <w:rPr>
          <w:lang w:val="it-IT"/>
        </w:rPr>
        <w:t xml:space="preserve">rallentamento del mercato del lavoro persiste e </w:t>
      </w:r>
      <w:r w:rsidR="003F0DEC">
        <w:rPr>
          <w:lang w:val="it-IT"/>
        </w:rPr>
        <w:t xml:space="preserve">si prevede che </w:t>
      </w:r>
      <w:r w:rsidRPr="00715977">
        <w:rPr>
          <w:lang w:val="it-IT"/>
        </w:rPr>
        <w:t xml:space="preserve">l'inflazione di base </w:t>
      </w:r>
      <w:r w:rsidR="003F0DEC">
        <w:rPr>
          <w:lang w:val="it-IT"/>
        </w:rPr>
        <w:t xml:space="preserve">resti </w:t>
      </w:r>
      <w:r w:rsidRPr="00715977">
        <w:rPr>
          <w:lang w:val="it-IT"/>
        </w:rPr>
        <w:t xml:space="preserve">bassa. Vi è </w:t>
      </w:r>
      <w:r w:rsidR="003F0DEC">
        <w:rPr>
          <w:lang w:val="it-IT"/>
        </w:rPr>
        <w:t xml:space="preserve">margine di manovra </w:t>
      </w:r>
      <w:r w:rsidRPr="00715977">
        <w:rPr>
          <w:lang w:val="it-IT"/>
        </w:rPr>
        <w:t>per sostenere il proseguimento della ripresa, in particolare tra</w:t>
      </w:r>
      <w:r w:rsidR="003F0DEC">
        <w:rPr>
          <w:lang w:val="it-IT"/>
        </w:rPr>
        <w:t xml:space="preserve">mite </w:t>
      </w:r>
      <w:r w:rsidRPr="00715977">
        <w:rPr>
          <w:lang w:val="it-IT"/>
        </w:rPr>
        <w:t>riforme strutturali che cre</w:t>
      </w:r>
      <w:r w:rsidR="003F0DEC">
        <w:rPr>
          <w:lang w:val="it-IT"/>
        </w:rPr>
        <w:t>i</w:t>
      </w:r>
      <w:r w:rsidRPr="00715977">
        <w:rPr>
          <w:lang w:val="it-IT"/>
        </w:rPr>
        <w:t>no le condizioni per stimolare gli investimenti e</w:t>
      </w:r>
      <w:r w:rsidR="003F0DEC">
        <w:rPr>
          <w:lang w:val="it-IT"/>
        </w:rPr>
        <w:t>d</w:t>
      </w:r>
      <w:r w:rsidRPr="00715977">
        <w:rPr>
          <w:lang w:val="it-IT"/>
        </w:rPr>
        <w:t xml:space="preserve"> aumentare la crescita dei salari reali a sostegno della domanda interna, sostenendo il riequilibrio interno ed esterno nell'</w:t>
      </w:r>
      <w:r w:rsidR="003F0DEC">
        <w:rPr>
          <w:lang w:val="it-IT"/>
        </w:rPr>
        <w:t>E</w:t>
      </w:r>
      <w:r w:rsidRPr="00715977">
        <w:rPr>
          <w:lang w:val="it-IT"/>
        </w:rPr>
        <w:t>uro</w:t>
      </w:r>
      <w:r w:rsidR="003F0DEC">
        <w:rPr>
          <w:lang w:val="it-IT"/>
        </w:rPr>
        <w:t>zona</w:t>
      </w:r>
      <w:r w:rsidRPr="00715977">
        <w:rPr>
          <w:lang w:val="it-IT"/>
        </w:rPr>
        <w:t xml:space="preserve">. </w:t>
      </w:r>
    </w:p>
    <w:p w:rsidR="00715977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>[AGS] Garantire una maggiore convergenza e</w:t>
      </w:r>
      <w:r w:rsidR="003F0DEC">
        <w:rPr>
          <w:lang w:val="it-IT"/>
        </w:rPr>
        <w:t>d</w:t>
      </w:r>
      <w:r w:rsidRPr="00715977">
        <w:rPr>
          <w:lang w:val="it-IT"/>
        </w:rPr>
        <w:t xml:space="preserve"> inclusione è particolarmente </w:t>
      </w:r>
      <w:r w:rsidR="003F0DEC">
        <w:rPr>
          <w:lang w:val="it-IT"/>
        </w:rPr>
        <w:t xml:space="preserve">importante </w:t>
      </w:r>
      <w:r w:rsidRPr="00715977">
        <w:rPr>
          <w:lang w:val="it-IT"/>
        </w:rPr>
        <w:t>per gli Stati membri dell'</w:t>
      </w:r>
      <w:r w:rsidR="003F0DEC">
        <w:rPr>
          <w:lang w:val="it-IT"/>
        </w:rPr>
        <w:t>E</w:t>
      </w:r>
      <w:r w:rsidRPr="00715977">
        <w:rPr>
          <w:lang w:val="it-IT"/>
        </w:rPr>
        <w:t>uro</w:t>
      </w:r>
      <w:r w:rsidR="003F0DEC">
        <w:rPr>
          <w:lang w:val="it-IT"/>
        </w:rPr>
        <w:t>zona</w:t>
      </w:r>
      <w:r w:rsidRPr="00715977">
        <w:rPr>
          <w:lang w:val="it-IT"/>
        </w:rPr>
        <w:t>. La riduzione dei divari di competitività richiede anche fondamentali di crescita più solidi e una crescita della produttività più rapida nei paesi in ritardo di sviluppo. Una più rapida crescita de</w:t>
      </w:r>
      <w:r w:rsidR="003F0DEC">
        <w:rPr>
          <w:lang w:val="it-IT"/>
        </w:rPr>
        <w:t xml:space="preserve">i salari </w:t>
      </w:r>
      <w:r w:rsidRPr="00715977">
        <w:rPr>
          <w:lang w:val="it-IT"/>
        </w:rPr>
        <w:t xml:space="preserve">reali </w:t>
      </w:r>
      <w:r w:rsidR="003F0DEC">
        <w:rPr>
          <w:lang w:val="it-IT"/>
        </w:rPr>
        <w:t xml:space="preserve">in tutta </w:t>
      </w:r>
      <w:r w:rsidRPr="00715977">
        <w:rPr>
          <w:lang w:val="it-IT"/>
        </w:rPr>
        <w:t>l</w:t>
      </w:r>
      <w:r w:rsidR="003F0DEC">
        <w:rPr>
          <w:lang w:val="it-IT"/>
        </w:rPr>
        <w:t xml:space="preserve">’Eurozona </w:t>
      </w:r>
      <w:r w:rsidRPr="00715977">
        <w:rPr>
          <w:lang w:val="it-IT"/>
        </w:rPr>
        <w:t xml:space="preserve">contribuirebbe a sostenere la domanda interna. </w:t>
      </w:r>
    </w:p>
    <w:p w:rsidR="00715977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[AGS] La crescita dei salari reali, </w:t>
      </w:r>
      <w:r w:rsidR="003F0DEC">
        <w:rPr>
          <w:lang w:val="it-IT"/>
        </w:rPr>
        <w:t xml:space="preserve">quale </w:t>
      </w:r>
      <w:r w:rsidRPr="00715977">
        <w:rPr>
          <w:lang w:val="it-IT"/>
        </w:rPr>
        <w:t>risultato d</w:t>
      </w:r>
      <w:r w:rsidR="003F0DEC">
        <w:rPr>
          <w:lang w:val="it-IT"/>
        </w:rPr>
        <w:t xml:space="preserve">i una maggiore </w:t>
      </w:r>
      <w:r w:rsidRPr="00715977">
        <w:rPr>
          <w:lang w:val="it-IT"/>
        </w:rPr>
        <w:t xml:space="preserve">produttività, è fondamentale per ridurre le disuguaglianze e garantire </w:t>
      </w:r>
      <w:r w:rsidR="003F0DEC">
        <w:rPr>
          <w:lang w:val="it-IT"/>
        </w:rPr>
        <w:t xml:space="preserve">un </w:t>
      </w:r>
      <w:r w:rsidRPr="00715977">
        <w:rPr>
          <w:lang w:val="it-IT"/>
        </w:rPr>
        <w:t>elevat</w:t>
      </w:r>
      <w:r w:rsidR="003F0DEC">
        <w:rPr>
          <w:lang w:val="it-IT"/>
        </w:rPr>
        <w:t>o tenore</w:t>
      </w:r>
      <w:r w:rsidRPr="00715977">
        <w:rPr>
          <w:lang w:val="it-IT"/>
        </w:rPr>
        <w:t xml:space="preserve"> di vita. Sviluppi salariali più dinamici, quando </w:t>
      </w:r>
      <w:r w:rsidR="003F0DEC">
        <w:rPr>
          <w:lang w:val="it-IT"/>
        </w:rPr>
        <w:t xml:space="preserve">si traducono </w:t>
      </w:r>
      <w:r w:rsidRPr="00715977">
        <w:rPr>
          <w:lang w:val="it-IT"/>
        </w:rPr>
        <w:t xml:space="preserve">in una maggiore domanda interna, sosterrebbero ulteriormente l'espansione economica in corso. </w:t>
      </w:r>
    </w:p>
    <w:p w:rsidR="003F0DEC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>[AGS] L'aumento della produttività dipende dagli investimenti, dall'innovazione, dall'istruzione e da una forza lavoro qualificata. Le riforme strutturali volte a migliorare i</w:t>
      </w:r>
      <w:r w:rsidR="003F0DEC">
        <w:rPr>
          <w:lang w:val="it-IT"/>
        </w:rPr>
        <w:t>l</w:t>
      </w:r>
      <w:r w:rsidRPr="00715977">
        <w:rPr>
          <w:lang w:val="it-IT"/>
        </w:rPr>
        <w:t xml:space="preserve"> mercat</w:t>
      </w:r>
      <w:r w:rsidR="003F0DEC">
        <w:rPr>
          <w:lang w:val="it-IT"/>
        </w:rPr>
        <w:t>o</w:t>
      </w:r>
      <w:r w:rsidRPr="00715977">
        <w:rPr>
          <w:lang w:val="it-IT"/>
        </w:rPr>
        <w:t xml:space="preserve"> del lavoro e le politiche sociali dovrebbero aiutare la forza lavoro ad acquisire le competenze necessarie e</w:t>
      </w:r>
      <w:r w:rsidR="003F0DEC">
        <w:rPr>
          <w:lang w:val="it-IT"/>
        </w:rPr>
        <w:t xml:space="preserve">d a </w:t>
      </w:r>
      <w:r w:rsidRPr="00715977">
        <w:rPr>
          <w:lang w:val="it-IT"/>
        </w:rPr>
        <w:t>promuovere le pari opportunità nel mercato del lavoro</w:t>
      </w:r>
      <w:r w:rsidR="003F0DEC">
        <w:rPr>
          <w:lang w:val="it-IT"/>
        </w:rPr>
        <w:t xml:space="preserve"> e </w:t>
      </w:r>
      <w:r w:rsidRPr="00715977">
        <w:rPr>
          <w:lang w:val="it-IT"/>
        </w:rPr>
        <w:t>condizioni di lavoro eque, aumentando la produttività del lavoro per sostenere la crescita de</w:t>
      </w:r>
      <w:r w:rsidR="003F0DEC">
        <w:rPr>
          <w:lang w:val="it-IT"/>
        </w:rPr>
        <w:t>lle retribuzioni</w:t>
      </w:r>
      <w:r w:rsidRPr="00715977">
        <w:rPr>
          <w:lang w:val="it-IT"/>
        </w:rPr>
        <w:t xml:space="preserve"> e sistemi di protezione sociale sostenibili e</w:t>
      </w:r>
      <w:r w:rsidR="003F0DEC">
        <w:rPr>
          <w:lang w:val="it-IT"/>
        </w:rPr>
        <w:t>d</w:t>
      </w:r>
      <w:r w:rsidRPr="00715977">
        <w:rPr>
          <w:lang w:val="it-IT"/>
        </w:rPr>
        <w:t xml:space="preserve"> adeguati. Il </w:t>
      </w:r>
      <w:r w:rsidR="003F0DEC">
        <w:rPr>
          <w:lang w:val="it-IT"/>
        </w:rPr>
        <w:t>P</w:t>
      </w:r>
      <w:r w:rsidRPr="00715977">
        <w:rPr>
          <w:lang w:val="it-IT"/>
        </w:rPr>
        <w:t xml:space="preserve">ilastro europeo dei diritti sociali, </w:t>
      </w:r>
      <w:r w:rsidR="003F0DEC">
        <w:rPr>
          <w:lang w:val="it-IT"/>
        </w:rPr>
        <w:t>approvato di recente al V</w:t>
      </w:r>
      <w:r w:rsidRPr="00715977">
        <w:rPr>
          <w:lang w:val="it-IT"/>
        </w:rPr>
        <w:t>ertice sociale di Göteborg con un</w:t>
      </w:r>
      <w:r w:rsidR="003F0DEC">
        <w:rPr>
          <w:lang w:val="it-IT"/>
        </w:rPr>
        <w:t xml:space="preserve"> annuncio</w:t>
      </w:r>
      <w:r w:rsidRPr="00715977">
        <w:rPr>
          <w:lang w:val="it-IT"/>
        </w:rPr>
        <w:t xml:space="preserve"> congiunt</w:t>
      </w:r>
      <w:r w:rsidR="003F0DEC">
        <w:rPr>
          <w:lang w:val="it-IT"/>
        </w:rPr>
        <w:t>o</w:t>
      </w:r>
      <w:r w:rsidRPr="00715977">
        <w:rPr>
          <w:lang w:val="it-IT"/>
        </w:rPr>
        <w:t xml:space="preserve"> delle istituzioni dell'UE, dovrebbe </w:t>
      </w:r>
      <w:r w:rsidR="003F0DEC">
        <w:rPr>
          <w:lang w:val="it-IT"/>
        </w:rPr>
        <w:t>fungere da</w:t>
      </w:r>
      <w:r w:rsidRPr="00715977">
        <w:rPr>
          <w:lang w:val="it-IT"/>
        </w:rPr>
        <w:t xml:space="preserve"> bussola. </w:t>
      </w:r>
    </w:p>
    <w:p w:rsidR="00715977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[JER] </w:t>
      </w:r>
      <w:r w:rsidR="003F0DEC">
        <w:rPr>
          <w:lang w:val="it-IT"/>
        </w:rPr>
        <w:t xml:space="preserve">Anche se </w:t>
      </w:r>
      <w:r w:rsidRPr="00715977">
        <w:rPr>
          <w:lang w:val="it-IT"/>
        </w:rPr>
        <w:t xml:space="preserve">il tasso di occupazione </w:t>
      </w:r>
      <w:r w:rsidR="003F0DEC">
        <w:rPr>
          <w:lang w:val="it-IT"/>
        </w:rPr>
        <w:t xml:space="preserve">femminile </w:t>
      </w:r>
      <w:r w:rsidRPr="00715977">
        <w:rPr>
          <w:lang w:val="it-IT"/>
        </w:rPr>
        <w:t xml:space="preserve">ha </w:t>
      </w:r>
      <w:r w:rsidR="003F0DEC">
        <w:rPr>
          <w:lang w:val="it-IT"/>
        </w:rPr>
        <w:t xml:space="preserve">segnato </w:t>
      </w:r>
      <w:r w:rsidRPr="00715977">
        <w:rPr>
          <w:lang w:val="it-IT"/>
        </w:rPr>
        <w:t xml:space="preserve">un altro record, </w:t>
      </w:r>
      <w:r w:rsidR="003F0DEC">
        <w:rPr>
          <w:lang w:val="it-IT"/>
        </w:rPr>
        <w:t xml:space="preserve">le donne </w:t>
      </w:r>
      <w:r w:rsidRPr="00715977">
        <w:rPr>
          <w:lang w:val="it-IT"/>
        </w:rPr>
        <w:t xml:space="preserve">continuano a </w:t>
      </w:r>
      <w:r w:rsidR="003F0DEC">
        <w:rPr>
          <w:lang w:val="it-IT"/>
        </w:rPr>
        <w:t xml:space="preserve">dover </w:t>
      </w:r>
      <w:r w:rsidRPr="00715977">
        <w:rPr>
          <w:lang w:val="it-IT"/>
        </w:rPr>
        <w:t xml:space="preserve">fronteggiare </w:t>
      </w:r>
      <w:r w:rsidR="003F0DEC">
        <w:rPr>
          <w:lang w:val="it-IT"/>
        </w:rPr>
        <w:t>il problema di un</w:t>
      </w:r>
      <w:r w:rsidRPr="00715977">
        <w:rPr>
          <w:lang w:val="it-IT"/>
        </w:rPr>
        <w:t xml:space="preserve"> significativo differenziale retributivo. </w:t>
      </w:r>
    </w:p>
    <w:p w:rsidR="00715977" w:rsidRDefault="00715977" w:rsidP="00715977">
      <w:pPr>
        <w:jc w:val="both"/>
        <w:rPr>
          <w:lang w:val="it-IT"/>
        </w:rPr>
      </w:pPr>
      <w:r w:rsidRPr="00715977">
        <w:rPr>
          <w:b/>
          <w:i/>
          <w:u w:val="single"/>
          <w:lang w:val="it-IT"/>
        </w:rPr>
        <w:t>Politiche</w:t>
      </w:r>
      <w:r w:rsidRPr="00715977">
        <w:rPr>
          <w:lang w:val="it-IT"/>
        </w:rPr>
        <w:t xml:space="preserve"> </w:t>
      </w:r>
    </w:p>
    <w:p w:rsidR="003F0DEC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[JER] </w:t>
      </w:r>
      <w:r w:rsidR="00D9085A">
        <w:rPr>
          <w:lang w:val="it-IT"/>
        </w:rPr>
        <w:t xml:space="preserve">Vari </w:t>
      </w:r>
      <w:r w:rsidRPr="00715977">
        <w:rPr>
          <w:lang w:val="it-IT"/>
        </w:rPr>
        <w:t>Stati membri hanno adottato misure per migliorare la prevedibilità del sistema di fissazione de</w:t>
      </w:r>
      <w:r w:rsidR="00D9085A">
        <w:rPr>
          <w:lang w:val="it-IT"/>
        </w:rPr>
        <w:t>lle retribuzioni</w:t>
      </w:r>
      <w:r w:rsidRPr="00715977">
        <w:rPr>
          <w:lang w:val="it-IT"/>
        </w:rPr>
        <w:t xml:space="preserve">, con il coinvolgimento delle </w:t>
      </w:r>
      <w:r w:rsidR="00D9085A">
        <w:rPr>
          <w:lang w:val="it-IT"/>
        </w:rPr>
        <w:t xml:space="preserve">parti </w:t>
      </w:r>
      <w:r w:rsidRPr="00715977">
        <w:rPr>
          <w:lang w:val="it-IT"/>
        </w:rPr>
        <w:t>soc</w:t>
      </w:r>
      <w:r w:rsidR="00D9085A">
        <w:rPr>
          <w:lang w:val="it-IT"/>
        </w:rPr>
        <w:t>iali</w:t>
      </w:r>
      <w:r w:rsidRPr="00715977">
        <w:rPr>
          <w:lang w:val="it-IT"/>
        </w:rPr>
        <w:t xml:space="preserve"> [...] per un tenore di vita d</w:t>
      </w:r>
      <w:r w:rsidR="00D9085A">
        <w:rPr>
          <w:lang w:val="it-IT"/>
        </w:rPr>
        <w:t>ignitoso</w:t>
      </w:r>
      <w:r w:rsidRPr="00715977">
        <w:rPr>
          <w:lang w:val="it-IT"/>
        </w:rPr>
        <w:t xml:space="preserve">. [...] </w:t>
      </w:r>
      <w:r w:rsidR="00D9085A">
        <w:rPr>
          <w:lang w:val="it-IT"/>
        </w:rPr>
        <w:t>In questo contesto è importante l</w:t>
      </w:r>
      <w:r w:rsidRPr="00715977">
        <w:rPr>
          <w:lang w:val="it-IT"/>
        </w:rPr>
        <w:t xml:space="preserve">a risposta a medio termine all'evoluzione della produttività. </w:t>
      </w:r>
    </w:p>
    <w:p w:rsidR="003F0DEC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lastRenderedPageBreak/>
        <w:t>[AGS] Le parti sociali sono parti essenziali nel processo di riforma. Il coinvolgimento tempestivo e significativo delle parti sociali nella progettazione</w:t>
      </w:r>
      <w:r w:rsidR="00D66228">
        <w:rPr>
          <w:lang w:val="it-IT"/>
        </w:rPr>
        <w:t>, nella programmazione temporale  e nell’</w:t>
      </w:r>
      <w:r w:rsidRPr="00715977">
        <w:rPr>
          <w:lang w:val="it-IT"/>
        </w:rPr>
        <w:t>attuazione delle riforme può migliorar</w:t>
      </w:r>
      <w:r w:rsidR="00D66228">
        <w:rPr>
          <w:lang w:val="it-IT"/>
        </w:rPr>
        <w:t>n</w:t>
      </w:r>
      <w:r w:rsidRPr="00715977">
        <w:rPr>
          <w:lang w:val="it-IT"/>
        </w:rPr>
        <w:t xml:space="preserve">e la </w:t>
      </w:r>
      <w:r w:rsidR="00D66228">
        <w:rPr>
          <w:lang w:val="it-IT"/>
        </w:rPr>
        <w:t>responsabilità</w:t>
      </w:r>
      <w:r w:rsidRPr="00715977">
        <w:rPr>
          <w:lang w:val="it-IT"/>
        </w:rPr>
        <w:t>, l'impatto e</w:t>
      </w:r>
      <w:r w:rsidR="00D66228">
        <w:rPr>
          <w:lang w:val="it-IT"/>
        </w:rPr>
        <w:t>d i risultati</w:t>
      </w:r>
      <w:r w:rsidRPr="00715977">
        <w:rPr>
          <w:lang w:val="it-IT"/>
        </w:rPr>
        <w:t xml:space="preserve">. </w:t>
      </w:r>
      <w:r w:rsidR="00D66228">
        <w:rPr>
          <w:lang w:val="it-IT"/>
        </w:rPr>
        <w:t>Devono essere elaborate n</w:t>
      </w:r>
      <w:r w:rsidRPr="00715977">
        <w:rPr>
          <w:lang w:val="it-IT"/>
        </w:rPr>
        <w:t>uove forme di dialogo sociale</w:t>
      </w:r>
      <w:r w:rsidR="00D66228">
        <w:rPr>
          <w:lang w:val="it-IT"/>
        </w:rPr>
        <w:t xml:space="preserve"> e di </w:t>
      </w:r>
      <w:r w:rsidRPr="00715977">
        <w:rPr>
          <w:lang w:val="it-IT"/>
        </w:rPr>
        <w:t xml:space="preserve">organizzazione e contrattazione </w:t>
      </w:r>
      <w:r w:rsidR="00D66228">
        <w:rPr>
          <w:lang w:val="it-IT"/>
        </w:rPr>
        <w:t xml:space="preserve">collettiva </w:t>
      </w:r>
      <w:r w:rsidRPr="00715977">
        <w:rPr>
          <w:lang w:val="it-IT"/>
        </w:rPr>
        <w:t>per affrontare le sfide poste da</w:t>
      </w:r>
      <w:r w:rsidR="00D66228">
        <w:rPr>
          <w:lang w:val="it-IT"/>
        </w:rPr>
        <w:t>lle</w:t>
      </w:r>
      <w:r w:rsidRPr="00715977">
        <w:rPr>
          <w:lang w:val="it-IT"/>
        </w:rPr>
        <w:t xml:space="preserve"> nuove forme di lavoro. </w:t>
      </w:r>
    </w:p>
    <w:p w:rsidR="00D66228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[EG5] </w:t>
      </w:r>
      <w:r w:rsidR="00D66228">
        <w:rPr>
          <w:lang w:val="it-IT"/>
        </w:rPr>
        <w:t>I</w:t>
      </w:r>
      <w:r w:rsidRPr="00715977">
        <w:rPr>
          <w:lang w:val="it-IT"/>
        </w:rPr>
        <w:t>nsieme alle parti sociali e</w:t>
      </w:r>
      <w:r w:rsidR="00D66228">
        <w:rPr>
          <w:lang w:val="it-IT"/>
        </w:rPr>
        <w:t>d</w:t>
      </w:r>
      <w:r w:rsidRPr="00715977">
        <w:rPr>
          <w:lang w:val="it-IT"/>
        </w:rPr>
        <w:t xml:space="preserve"> in linea con le prassi nazionali, </w:t>
      </w:r>
      <w:r w:rsidR="00D66228">
        <w:rPr>
          <w:lang w:val="it-IT"/>
        </w:rPr>
        <w:t>gli Stati membri dovranno incentivare</w:t>
      </w:r>
      <w:r w:rsidRPr="00715977">
        <w:rPr>
          <w:lang w:val="it-IT"/>
        </w:rPr>
        <w:t xml:space="preserve"> meccanismi di determinazione de</w:t>
      </w:r>
      <w:r w:rsidR="00D66228">
        <w:rPr>
          <w:lang w:val="it-IT"/>
        </w:rPr>
        <w:t xml:space="preserve">lle retribuzioni </w:t>
      </w:r>
      <w:r w:rsidRPr="00715977">
        <w:rPr>
          <w:lang w:val="it-IT"/>
        </w:rPr>
        <w:t xml:space="preserve">che consentano una reattività delle retribuzioni agli sviluppi della produttività. Occorre tenere conto delle differenze nelle competenze e </w:t>
      </w:r>
      <w:r w:rsidR="00D66228">
        <w:rPr>
          <w:lang w:val="it-IT"/>
        </w:rPr>
        <w:t>d</w:t>
      </w:r>
      <w:r w:rsidRPr="00715977">
        <w:rPr>
          <w:lang w:val="it-IT"/>
        </w:rPr>
        <w:t>elle divergenze nelle prestazioni economiche tra regioni, settori e società. Nel fissare le retribuzioni minime, gli Stati membri e le parti sociali dovr</w:t>
      </w:r>
      <w:r w:rsidR="00D66228">
        <w:rPr>
          <w:lang w:val="it-IT"/>
        </w:rPr>
        <w:t xml:space="preserve">anno </w:t>
      </w:r>
      <w:r w:rsidRPr="00715977">
        <w:rPr>
          <w:lang w:val="it-IT"/>
        </w:rPr>
        <w:t>considerar</w:t>
      </w:r>
      <w:r w:rsidR="00D66228">
        <w:rPr>
          <w:lang w:val="it-IT"/>
        </w:rPr>
        <w:t>n</w:t>
      </w:r>
      <w:r w:rsidRPr="00715977">
        <w:rPr>
          <w:lang w:val="it-IT"/>
        </w:rPr>
        <w:t>e l</w:t>
      </w:r>
      <w:r w:rsidR="00D66228">
        <w:rPr>
          <w:lang w:val="it-IT"/>
        </w:rPr>
        <w:t>’</w:t>
      </w:r>
      <w:r w:rsidRPr="00715977">
        <w:rPr>
          <w:lang w:val="it-IT"/>
        </w:rPr>
        <w:t xml:space="preserve">impatto sulla povertà </w:t>
      </w:r>
      <w:r w:rsidR="00D66228">
        <w:rPr>
          <w:lang w:val="it-IT"/>
        </w:rPr>
        <w:t>dei l</w:t>
      </w:r>
      <w:r w:rsidRPr="00715977">
        <w:rPr>
          <w:lang w:val="it-IT"/>
        </w:rPr>
        <w:t>avorat</w:t>
      </w:r>
      <w:r w:rsidR="00D66228">
        <w:rPr>
          <w:lang w:val="it-IT"/>
        </w:rPr>
        <w:t>ori</w:t>
      </w:r>
      <w:r w:rsidRPr="00715977">
        <w:rPr>
          <w:lang w:val="it-IT"/>
        </w:rPr>
        <w:t xml:space="preserve">, sulla creazione di posti di lavoro e sulla competitività. </w:t>
      </w:r>
    </w:p>
    <w:p w:rsidR="00D66228" w:rsidRPr="00D66228" w:rsidRDefault="00715977" w:rsidP="00715977">
      <w:pPr>
        <w:jc w:val="both"/>
        <w:rPr>
          <w:b/>
          <w:lang w:val="it-IT"/>
        </w:rPr>
      </w:pPr>
      <w:r w:rsidRPr="00D66228">
        <w:rPr>
          <w:b/>
          <w:lang w:val="it-IT"/>
        </w:rPr>
        <w:t>Obiettivi d</w:t>
      </w:r>
      <w:r w:rsidR="00D66228" w:rsidRPr="00D66228">
        <w:rPr>
          <w:b/>
          <w:lang w:val="it-IT"/>
        </w:rPr>
        <w:t>ell’A</w:t>
      </w:r>
      <w:r w:rsidRPr="00D66228">
        <w:rPr>
          <w:b/>
          <w:lang w:val="it-IT"/>
        </w:rPr>
        <w:t xml:space="preserve">lleanza </w:t>
      </w:r>
    </w:p>
    <w:p w:rsidR="006B1224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Esistono tuttora forti divergenze </w:t>
      </w:r>
      <w:r w:rsidR="00D66228">
        <w:rPr>
          <w:lang w:val="it-IT"/>
        </w:rPr>
        <w:t xml:space="preserve">retributive </w:t>
      </w:r>
      <w:r w:rsidRPr="00715977">
        <w:rPr>
          <w:lang w:val="it-IT"/>
        </w:rPr>
        <w:t xml:space="preserve">all'interno del mercato unico </w:t>
      </w:r>
      <w:r w:rsidR="00D66228">
        <w:rPr>
          <w:lang w:val="it-IT"/>
        </w:rPr>
        <w:t>europeo</w:t>
      </w:r>
      <w:r w:rsidRPr="00715977">
        <w:rPr>
          <w:lang w:val="it-IT"/>
        </w:rPr>
        <w:t xml:space="preserve"> tra paesi, tra settori all'interno dei paesi e</w:t>
      </w:r>
      <w:r w:rsidR="00D66228">
        <w:rPr>
          <w:lang w:val="it-IT"/>
        </w:rPr>
        <w:t>d</w:t>
      </w:r>
      <w:r w:rsidRPr="00715977">
        <w:rPr>
          <w:lang w:val="it-IT"/>
        </w:rPr>
        <w:t xml:space="preserve"> all'interno d</w:t>
      </w:r>
      <w:r w:rsidR="00D66228">
        <w:rPr>
          <w:lang w:val="it-IT"/>
        </w:rPr>
        <w:t xml:space="preserve">elle </w:t>
      </w:r>
      <w:r w:rsidRPr="00715977">
        <w:rPr>
          <w:lang w:val="it-IT"/>
        </w:rPr>
        <w:t xml:space="preserve">imprese multinazionali nei diversi paesi in cui </w:t>
      </w:r>
      <w:r w:rsidR="00D66228">
        <w:rPr>
          <w:lang w:val="it-IT"/>
        </w:rPr>
        <w:t>operano</w:t>
      </w:r>
      <w:r w:rsidRPr="00715977">
        <w:rPr>
          <w:lang w:val="it-IT"/>
        </w:rPr>
        <w:t xml:space="preserve">. Tali divergenze corrispondono molto raramente a </w:t>
      </w:r>
      <w:r w:rsidR="00D66228">
        <w:rPr>
          <w:lang w:val="it-IT"/>
        </w:rPr>
        <w:t xml:space="preserve">differenti </w:t>
      </w:r>
      <w:r w:rsidRPr="00715977">
        <w:rPr>
          <w:lang w:val="it-IT"/>
        </w:rPr>
        <w:t xml:space="preserve">tassi di produttività o a differenziali nella performance economica o nel costo della vita. Al contrario, le divergenze </w:t>
      </w:r>
      <w:r w:rsidR="00D66228">
        <w:rPr>
          <w:lang w:val="it-IT"/>
        </w:rPr>
        <w:t>retributive</w:t>
      </w:r>
      <w:r w:rsidRPr="00715977">
        <w:rPr>
          <w:lang w:val="it-IT"/>
        </w:rPr>
        <w:t xml:space="preserve"> </w:t>
      </w:r>
      <w:r w:rsidR="00D66228">
        <w:rPr>
          <w:lang w:val="it-IT"/>
        </w:rPr>
        <w:t xml:space="preserve">portano ad </w:t>
      </w:r>
      <w:r w:rsidRPr="00715977">
        <w:rPr>
          <w:lang w:val="it-IT"/>
        </w:rPr>
        <w:t>una concorrenza sleale tra le economie e le imprese e</w:t>
      </w:r>
      <w:r w:rsidR="00D66228">
        <w:rPr>
          <w:lang w:val="it-IT"/>
        </w:rPr>
        <w:t>d</w:t>
      </w:r>
      <w:r w:rsidRPr="00715977">
        <w:rPr>
          <w:lang w:val="it-IT"/>
        </w:rPr>
        <w:t xml:space="preserve"> incidono negativamente sulla competitività complessiva del mercato unico. Impoveriscono ulteriormente i mercati del lavoro </w:t>
      </w:r>
      <w:r w:rsidR="006B1224">
        <w:rPr>
          <w:lang w:val="it-IT"/>
        </w:rPr>
        <w:t>caratterizzati da basse retribuzioni</w:t>
      </w:r>
      <w:r w:rsidRPr="00715977">
        <w:rPr>
          <w:lang w:val="it-IT"/>
        </w:rPr>
        <w:t>, provocando un</w:t>
      </w:r>
      <w:r w:rsidR="006B1224">
        <w:rPr>
          <w:lang w:val="it-IT"/>
        </w:rPr>
        <w:t xml:space="preserve">a </w:t>
      </w:r>
      <w:r w:rsidRPr="00715977">
        <w:rPr>
          <w:lang w:val="it-IT"/>
        </w:rPr>
        <w:t>dannos</w:t>
      </w:r>
      <w:r w:rsidR="006B1224">
        <w:rPr>
          <w:lang w:val="it-IT"/>
        </w:rPr>
        <w:t>a</w:t>
      </w:r>
      <w:r w:rsidRPr="00715977">
        <w:rPr>
          <w:lang w:val="it-IT"/>
        </w:rPr>
        <w:t xml:space="preserve"> fuga di cervelli che distrugge gli investimenti pubblici e privati ​​nell'</w:t>
      </w:r>
      <w:r w:rsidR="006B1224">
        <w:rPr>
          <w:lang w:val="it-IT"/>
        </w:rPr>
        <w:t xml:space="preserve">istruzione </w:t>
      </w:r>
      <w:r w:rsidRPr="00715977">
        <w:rPr>
          <w:lang w:val="it-IT"/>
        </w:rPr>
        <w:t xml:space="preserve">dei giovani. </w:t>
      </w:r>
    </w:p>
    <w:p w:rsidR="006B1224" w:rsidRDefault="006B1224" w:rsidP="00715977">
      <w:pPr>
        <w:jc w:val="both"/>
        <w:rPr>
          <w:lang w:val="it-IT"/>
        </w:rPr>
      </w:pPr>
      <w:r>
        <w:rPr>
          <w:lang w:val="it-IT"/>
        </w:rPr>
        <w:t>Pertanto è necessaria l</w:t>
      </w:r>
      <w:r w:rsidR="00715977" w:rsidRPr="00715977">
        <w:rPr>
          <w:lang w:val="it-IT"/>
        </w:rPr>
        <w:t xml:space="preserve">a convergenza </w:t>
      </w:r>
      <w:r>
        <w:rPr>
          <w:lang w:val="it-IT"/>
        </w:rPr>
        <w:t xml:space="preserve">retributiva </w:t>
      </w:r>
      <w:r w:rsidR="00715977" w:rsidRPr="00715977">
        <w:rPr>
          <w:lang w:val="it-IT"/>
        </w:rPr>
        <w:t>verso l'alto per rafforzare l'integrazione europea e ripristinare la fiducia d</w:t>
      </w:r>
      <w:r>
        <w:rPr>
          <w:lang w:val="it-IT"/>
        </w:rPr>
        <w:t>ei cittadini n</w:t>
      </w:r>
      <w:r w:rsidR="00715977" w:rsidRPr="00715977">
        <w:rPr>
          <w:lang w:val="it-IT"/>
        </w:rPr>
        <w:t xml:space="preserve">ell'Unione europea. Retribuzioni più giuste stimoleranno la domanda interna e sosterranno la redditività, l'imprenditorialità, la produttività e, </w:t>
      </w:r>
      <w:r>
        <w:rPr>
          <w:lang w:val="it-IT"/>
        </w:rPr>
        <w:t>qui</w:t>
      </w:r>
      <w:r w:rsidR="00715977" w:rsidRPr="00715977">
        <w:rPr>
          <w:lang w:val="it-IT"/>
        </w:rPr>
        <w:t xml:space="preserve">ndi, la crescita potenziale a medio e lungo termine. Un'economia europea coesa rafforzerà le nostre aziende nel mercato globale. </w:t>
      </w:r>
    </w:p>
    <w:p w:rsidR="006B1224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>La convergenza verso l'alto delle retribuzioni deve av</w:t>
      </w:r>
      <w:r w:rsidR="006B1224">
        <w:rPr>
          <w:lang w:val="it-IT"/>
        </w:rPr>
        <w:t xml:space="preserve">er luogo </w:t>
      </w:r>
      <w:r w:rsidRPr="00715977">
        <w:rPr>
          <w:lang w:val="it-IT"/>
        </w:rPr>
        <w:t xml:space="preserve">sia nel settore privato che in quello pubblico, </w:t>
      </w:r>
      <w:r w:rsidR="006B1224">
        <w:rPr>
          <w:lang w:val="it-IT"/>
        </w:rPr>
        <w:t xml:space="preserve">guidata </w:t>
      </w:r>
      <w:r w:rsidRPr="00715977">
        <w:rPr>
          <w:lang w:val="it-IT"/>
        </w:rPr>
        <w:t xml:space="preserve">da solide politiche macroeconomiche, </w:t>
      </w:r>
      <w:r w:rsidR="006B1224">
        <w:rPr>
          <w:lang w:val="it-IT"/>
        </w:rPr>
        <w:t xml:space="preserve">una </w:t>
      </w:r>
      <w:r w:rsidRPr="00715977">
        <w:rPr>
          <w:lang w:val="it-IT"/>
        </w:rPr>
        <w:t xml:space="preserve">contrattazione collettiva autonoma e coordinata per la definizione di </w:t>
      </w:r>
      <w:r w:rsidR="006B1224">
        <w:rPr>
          <w:lang w:val="it-IT"/>
        </w:rPr>
        <w:t xml:space="preserve">retribuzioni </w:t>
      </w:r>
      <w:r w:rsidRPr="00715977">
        <w:rPr>
          <w:lang w:val="it-IT"/>
        </w:rPr>
        <w:t>trasparenti e salari minimi che garantiscano la dignità de</w:t>
      </w:r>
      <w:r w:rsidR="006B1224">
        <w:rPr>
          <w:lang w:val="it-IT"/>
        </w:rPr>
        <w:t>i lavoratori e de</w:t>
      </w:r>
      <w:r w:rsidRPr="00715977">
        <w:rPr>
          <w:lang w:val="it-IT"/>
        </w:rPr>
        <w:t xml:space="preserve">lle famiglie </w:t>
      </w:r>
      <w:r w:rsidR="006B1224">
        <w:rPr>
          <w:lang w:val="it-IT"/>
        </w:rPr>
        <w:t>che da essi dipendono</w:t>
      </w:r>
      <w:r w:rsidRPr="00715977">
        <w:rPr>
          <w:lang w:val="it-IT"/>
        </w:rPr>
        <w:t xml:space="preserve">. </w:t>
      </w:r>
      <w:r w:rsidR="006B1224">
        <w:rPr>
          <w:lang w:val="it-IT"/>
        </w:rPr>
        <w:t>Tra g</w:t>
      </w:r>
      <w:r w:rsidRPr="00715977">
        <w:rPr>
          <w:lang w:val="it-IT"/>
        </w:rPr>
        <w:t xml:space="preserve">li effetti macroeconomici positivi della convergenza salariale verso l'alto </w:t>
      </w:r>
      <w:r w:rsidR="006B1224">
        <w:rPr>
          <w:lang w:val="it-IT"/>
        </w:rPr>
        <w:t>vi sono</w:t>
      </w:r>
      <w:r w:rsidRPr="00715977">
        <w:rPr>
          <w:lang w:val="it-IT"/>
        </w:rPr>
        <w:t xml:space="preserve">: </w:t>
      </w:r>
    </w:p>
    <w:p w:rsidR="006B1224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- </w:t>
      </w:r>
      <w:r w:rsidR="006B1224">
        <w:rPr>
          <w:lang w:val="it-IT"/>
        </w:rPr>
        <w:t>t</w:t>
      </w:r>
      <w:r w:rsidRPr="00715977">
        <w:rPr>
          <w:lang w:val="it-IT"/>
        </w:rPr>
        <w:t xml:space="preserve">rasformare l'accumulo di liquidità nelle imprese europee in un fattore trainante per nuovi investimenti, </w:t>
      </w:r>
      <w:r w:rsidR="006B1224">
        <w:rPr>
          <w:lang w:val="it-IT"/>
        </w:rPr>
        <w:t>maggiore p</w:t>
      </w:r>
      <w:r w:rsidRPr="00715977">
        <w:rPr>
          <w:lang w:val="it-IT"/>
        </w:rPr>
        <w:t>roduttività e</w:t>
      </w:r>
      <w:r w:rsidR="006B1224">
        <w:rPr>
          <w:lang w:val="it-IT"/>
        </w:rPr>
        <w:t xml:space="preserve">d occupazione </w:t>
      </w:r>
      <w:r w:rsidRPr="00715977">
        <w:rPr>
          <w:lang w:val="it-IT"/>
        </w:rPr>
        <w:t>di qualità</w:t>
      </w:r>
      <w:r w:rsidR="006B1224">
        <w:rPr>
          <w:lang w:val="it-IT"/>
        </w:rPr>
        <w:t xml:space="preserve">; </w:t>
      </w:r>
    </w:p>
    <w:p w:rsidR="006B1224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 - </w:t>
      </w:r>
      <w:r w:rsidR="006B1224">
        <w:rPr>
          <w:lang w:val="it-IT"/>
        </w:rPr>
        <w:t>g</w:t>
      </w:r>
      <w:r w:rsidRPr="00715977">
        <w:rPr>
          <w:lang w:val="it-IT"/>
        </w:rPr>
        <w:t>arantire la stabilità dei prezzi e scongiurare nuove bolle finanziarie</w:t>
      </w:r>
      <w:r w:rsidR="006B1224">
        <w:rPr>
          <w:lang w:val="it-IT"/>
        </w:rPr>
        <w:t>;</w:t>
      </w:r>
      <w:r w:rsidRPr="00715977">
        <w:rPr>
          <w:lang w:val="it-IT"/>
        </w:rPr>
        <w:t xml:space="preserve"> </w:t>
      </w:r>
    </w:p>
    <w:p w:rsidR="006B1224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- </w:t>
      </w:r>
      <w:r w:rsidR="006B1224">
        <w:rPr>
          <w:lang w:val="it-IT"/>
        </w:rPr>
        <w:t>s</w:t>
      </w:r>
      <w:r w:rsidRPr="00715977">
        <w:rPr>
          <w:lang w:val="it-IT"/>
        </w:rPr>
        <w:t xml:space="preserve">ostenere una transizione ordinata verso </w:t>
      </w:r>
      <w:r w:rsidR="006B1224">
        <w:rPr>
          <w:lang w:val="it-IT"/>
        </w:rPr>
        <w:t>un</w:t>
      </w:r>
      <w:r w:rsidRPr="00715977">
        <w:rPr>
          <w:lang w:val="it-IT"/>
        </w:rPr>
        <w:t xml:space="preserve">'industria 4.0 a basse emissioni di carbonio, innovativa e sostenibile, in cui </w:t>
      </w:r>
      <w:r w:rsidR="006B1224">
        <w:rPr>
          <w:lang w:val="it-IT"/>
        </w:rPr>
        <w:t xml:space="preserve">si dovranno generare </w:t>
      </w:r>
      <w:r w:rsidRPr="00715977">
        <w:rPr>
          <w:lang w:val="it-IT"/>
        </w:rPr>
        <w:t>nuove opportunità di lavoro in termini di produzione e servizi innovativi</w:t>
      </w:r>
      <w:r w:rsidR="006B1224">
        <w:rPr>
          <w:lang w:val="it-IT"/>
        </w:rPr>
        <w:t xml:space="preserve">; </w:t>
      </w:r>
    </w:p>
    <w:p w:rsidR="006B1224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 - </w:t>
      </w:r>
      <w:r w:rsidR="006B1224">
        <w:rPr>
          <w:lang w:val="it-IT"/>
        </w:rPr>
        <w:t>m</w:t>
      </w:r>
      <w:r w:rsidRPr="00715977">
        <w:rPr>
          <w:lang w:val="it-IT"/>
        </w:rPr>
        <w:t>ercati del lavoro più inclusivi con una forza lavoro motivata</w:t>
      </w:r>
      <w:r w:rsidR="006B1224">
        <w:rPr>
          <w:lang w:val="it-IT"/>
        </w:rPr>
        <w:t xml:space="preserve">; </w:t>
      </w:r>
    </w:p>
    <w:p w:rsidR="00C4408B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 - </w:t>
      </w:r>
      <w:r w:rsidR="006B1224">
        <w:rPr>
          <w:lang w:val="it-IT"/>
        </w:rPr>
        <w:t>r</w:t>
      </w:r>
      <w:r w:rsidRPr="00715977">
        <w:rPr>
          <w:lang w:val="it-IT"/>
        </w:rPr>
        <w:t>eindirizza</w:t>
      </w:r>
      <w:r w:rsidR="006B1224">
        <w:rPr>
          <w:lang w:val="it-IT"/>
        </w:rPr>
        <w:t xml:space="preserve">re </w:t>
      </w:r>
      <w:r w:rsidRPr="00715977">
        <w:rPr>
          <w:lang w:val="it-IT"/>
        </w:rPr>
        <w:t xml:space="preserve">le nostre economie verso percorsi di crescita più elevati, più equilibrati e </w:t>
      </w:r>
      <w:r w:rsidR="006B1224">
        <w:rPr>
          <w:lang w:val="it-IT"/>
        </w:rPr>
        <w:t xml:space="preserve">più </w:t>
      </w:r>
      <w:r w:rsidRPr="00715977">
        <w:rPr>
          <w:lang w:val="it-IT"/>
        </w:rPr>
        <w:t xml:space="preserve">sostenibili. </w:t>
      </w:r>
      <w:r w:rsidR="006B1224">
        <w:rPr>
          <w:lang w:val="it-IT"/>
        </w:rPr>
        <w:t>Le retribuzioni d</w:t>
      </w:r>
      <w:r w:rsidRPr="00715977">
        <w:rPr>
          <w:lang w:val="it-IT"/>
        </w:rPr>
        <w:t xml:space="preserve">evono aumentare </w:t>
      </w:r>
      <w:r w:rsidR="006B1224">
        <w:rPr>
          <w:lang w:val="it-IT"/>
        </w:rPr>
        <w:t xml:space="preserve">in Europa </w:t>
      </w:r>
      <w:r w:rsidRPr="00715977">
        <w:rPr>
          <w:lang w:val="it-IT"/>
        </w:rPr>
        <w:t xml:space="preserve">per </w:t>
      </w:r>
      <w:r w:rsidR="00C4408B">
        <w:rPr>
          <w:lang w:val="it-IT"/>
        </w:rPr>
        <w:t xml:space="preserve">essere alla pari con gli incrementi </w:t>
      </w:r>
      <w:r w:rsidRPr="00715977">
        <w:rPr>
          <w:lang w:val="it-IT"/>
        </w:rPr>
        <w:t>d</w:t>
      </w:r>
      <w:r w:rsidR="00C4408B">
        <w:rPr>
          <w:lang w:val="it-IT"/>
        </w:rPr>
        <w:t>i</w:t>
      </w:r>
      <w:r w:rsidRPr="00715977">
        <w:rPr>
          <w:lang w:val="it-IT"/>
        </w:rPr>
        <w:t xml:space="preserve"> produttività e</w:t>
      </w:r>
      <w:r w:rsidR="00C4408B">
        <w:rPr>
          <w:lang w:val="it-IT"/>
        </w:rPr>
        <w:t>,</w:t>
      </w:r>
      <w:r w:rsidRPr="00715977">
        <w:rPr>
          <w:lang w:val="it-IT"/>
        </w:rPr>
        <w:t xml:space="preserve"> al</w:t>
      </w:r>
      <w:r w:rsidR="00C4408B">
        <w:rPr>
          <w:lang w:val="it-IT"/>
        </w:rPr>
        <w:t xml:space="preserve"> contempo, </w:t>
      </w:r>
      <w:r w:rsidRPr="00715977">
        <w:rPr>
          <w:lang w:val="it-IT"/>
        </w:rPr>
        <w:t xml:space="preserve">garantire </w:t>
      </w:r>
      <w:r w:rsidR="00C4408B">
        <w:rPr>
          <w:lang w:val="it-IT"/>
        </w:rPr>
        <w:t>la stessa r</w:t>
      </w:r>
      <w:r w:rsidRPr="00715977">
        <w:rPr>
          <w:lang w:val="it-IT"/>
        </w:rPr>
        <w:t xml:space="preserve">etribuzione </w:t>
      </w:r>
      <w:r w:rsidR="00C4408B">
        <w:rPr>
          <w:lang w:val="it-IT"/>
        </w:rPr>
        <w:t>a parità di lavoro</w:t>
      </w:r>
      <w:r w:rsidRPr="00715977">
        <w:rPr>
          <w:lang w:val="it-IT"/>
        </w:rPr>
        <w:t xml:space="preserve">. </w:t>
      </w:r>
      <w:r w:rsidR="00C4408B">
        <w:rPr>
          <w:lang w:val="it-IT"/>
        </w:rPr>
        <w:t>Questo vale in pa</w:t>
      </w:r>
      <w:r w:rsidRPr="00715977">
        <w:rPr>
          <w:lang w:val="it-IT"/>
        </w:rPr>
        <w:t xml:space="preserve">rticolare per i lavoratori con </w:t>
      </w:r>
      <w:r w:rsidRPr="00715977">
        <w:rPr>
          <w:lang w:val="it-IT"/>
        </w:rPr>
        <w:lastRenderedPageBreak/>
        <w:t xml:space="preserve">contratti precari, </w:t>
      </w:r>
      <w:r w:rsidR="00C4408B">
        <w:rPr>
          <w:lang w:val="it-IT"/>
        </w:rPr>
        <w:t xml:space="preserve">per i </w:t>
      </w:r>
      <w:r w:rsidRPr="00715977">
        <w:rPr>
          <w:lang w:val="it-IT"/>
        </w:rPr>
        <w:t xml:space="preserve">lavoratori </w:t>
      </w:r>
      <w:r w:rsidR="00C4408B">
        <w:rPr>
          <w:lang w:val="it-IT"/>
        </w:rPr>
        <w:t xml:space="preserve">atipici e per gli </w:t>
      </w:r>
      <w:r w:rsidRPr="00715977">
        <w:rPr>
          <w:lang w:val="it-IT"/>
        </w:rPr>
        <w:t xml:space="preserve">autonomi economicamente dipendenti. Le retribuzioni delle donne </w:t>
      </w:r>
      <w:r w:rsidR="00C4408B">
        <w:rPr>
          <w:lang w:val="it-IT"/>
        </w:rPr>
        <w:t xml:space="preserve">devono aumentare </w:t>
      </w:r>
      <w:r w:rsidRPr="00715977">
        <w:rPr>
          <w:lang w:val="it-IT"/>
        </w:rPr>
        <w:t xml:space="preserve">in tutta Europa per colmare il divario </w:t>
      </w:r>
      <w:r w:rsidR="00C4408B">
        <w:rPr>
          <w:lang w:val="it-IT"/>
        </w:rPr>
        <w:t>retributivo di genere.</w:t>
      </w:r>
      <w:r w:rsidRPr="00715977">
        <w:rPr>
          <w:lang w:val="it-IT"/>
        </w:rPr>
        <w:t xml:space="preserve"> Prevenire la discriminazione salariale renderà i sistemi di protezione sociale più sostenibili. </w:t>
      </w:r>
    </w:p>
    <w:p w:rsidR="0034604C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Ma non è tutto. Una recente ricerca ha valutato l'impatto della debole domanda post-crisi </w:t>
      </w:r>
      <w:r w:rsidR="009D089B">
        <w:rPr>
          <w:lang w:val="it-IT"/>
        </w:rPr>
        <w:t>-</w:t>
      </w:r>
      <w:r w:rsidRPr="00715977">
        <w:rPr>
          <w:lang w:val="it-IT"/>
        </w:rPr>
        <w:t xml:space="preserve"> </w:t>
      </w:r>
      <w:r w:rsidR="00C4408B">
        <w:rPr>
          <w:lang w:val="it-IT"/>
        </w:rPr>
        <w:t xml:space="preserve">dovuta a </w:t>
      </w:r>
      <w:r w:rsidRPr="00715977">
        <w:rPr>
          <w:lang w:val="it-IT"/>
        </w:rPr>
        <w:t>bassi aumenti salariali e</w:t>
      </w:r>
      <w:r w:rsidR="00C4408B">
        <w:rPr>
          <w:lang w:val="it-IT"/>
        </w:rPr>
        <w:t xml:space="preserve">d </w:t>
      </w:r>
      <w:r w:rsidR="009D089B">
        <w:rPr>
          <w:lang w:val="it-IT"/>
        </w:rPr>
        <w:t>a</w:t>
      </w:r>
      <w:r w:rsidRPr="00715977">
        <w:rPr>
          <w:lang w:val="it-IT"/>
        </w:rPr>
        <w:t xml:space="preserve"> bassi livelli d</w:t>
      </w:r>
      <w:r w:rsidR="009D089B">
        <w:rPr>
          <w:lang w:val="it-IT"/>
        </w:rPr>
        <w:t>’</w:t>
      </w:r>
      <w:r w:rsidRPr="00715977">
        <w:rPr>
          <w:lang w:val="it-IT"/>
        </w:rPr>
        <w:t xml:space="preserve">investimenti pubblici e privati ​​- sulla crescita dell'intensità di capitale, </w:t>
      </w:r>
      <w:r w:rsidR="0034604C">
        <w:rPr>
          <w:lang w:val="it-IT"/>
        </w:rPr>
        <w:t xml:space="preserve">quale </w:t>
      </w:r>
      <w:r w:rsidRPr="00715977">
        <w:rPr>
          <w:lang w:val="it-IT"/>
        </w:rPr>
        <w:t xml:space="preserve">uno dei principali </w:t>
      </w:r>
      <w:r w:rsidR="0034604C">
        <w:rPr>
          <w:lang w:val="it-IT"/>
        </w:rPr>
        <w:t xml:space="preserve">fattori </w:t>
      </w:r>
      <w:r w:rsidRPr="00715977">
        <w:rPr>
          <w:lang w:val="it-IT"/>
        </w:rPr>
        <w:t xml:space="preserve">del rallentamento della produttività, sostenendo l'opinione </w:t>
      </w:r>
      <w:r w:rsidR="0034604C">
        <w:rPr>
          <w:lang w:val="it-IT"/>
        </w:rPr>
        <w:t xml:space="preserve">secondo cui </w:t>
      </w:r>
      <w:r w:rsidRPr="00715977">
        <w:rPr>
          <w:lang w:val="it-IT"/>
        </w:rPr>
        <w:t xml:space="preserve">gli aumenti </w:t>
      </w:r>
      <w:r w:rsidR="0034604C">
        <w:rPr>
          <w:lang w:val="it-IT"/>
        </w:rPr>
        <w:t xml:space="preserve">retributivi </w:t>
      </w:r>
      <w:r w:rsidRPr="00715977">
        <w:rPr>
          <w:lang w:val="it-IT"/>
        </w:rPr>
        <w:t>porterebbero a</w:t>
      </w:r>
      <w:r w:rsidR="0034604C">
        <w:rPr>
          <w:lang w:val="it-IT"/>
        </w:rPr>
        <w:t xml:space="preserve">d incrementi </w:t>
      </w:r>
      <w:r w:rsidRPr="00715977">
        <w:rPr>
          <w:lang w:val="it-IT"/>
        </w:rPr>
        <w:t xml:space="preserve">di produttività. </w:t>
      </w:r>
    </w:p>
    <w:p w:rsidR="0034604C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>La globalizzazione e</w:t>
      </w:r>
      <w:r w:rsidR="0034604C">
        <w:rPr>
          <w:lang w:val="it-IT"/>
        </w:rPr>
        <w:t>d</w:t>
      </w:r>
      <w:r w:rsidRPr="00715977">
        <w:rPr>
          <w:lang w:val="it-IT"/>
        </w:rPr>
        <w:t xml:space="preserve"> il progresso tecnologico dovr</w:t>
      </w:r>
      <w:r w:rsidR="0034604C">
        <w:rPr>
          <w:lang w:val="it-IT"/>
        </w:rPr>
        <w:t xml:space="preserve">anno </w:t>
      </w:r>
      <w:r w:rsidRPr="00715977">
        <w:rPr>
          <w:lang w:val="it-IT"/>
        </w:rPr>
        <w:t>essere un'opportunità per tutti. Ma ciò richiede moderni sistemi d</w:t>
      </w:r>
      <w:r w:rsidR="0034604C">
        <w:rPr>
          <w:lang w:val="it-IT"/>
        </w:rPr>
        <w:t>’</w:t>
      </w:r>
      <w:r w:rsidRPr="00715977">
        <w:rPr>
          <w:lang w:val="it-IT"/>
        </w:rPr>
        <w:t xml:space="preserve">istruzione e formazione. La via da seguire è quella di </w:t>
      </w:r>
      <w:r w:rsidR="0034604C">
        <w:rPr>
          <w:lang w:val="it-IT"/>
        </w:rPr>
        <w:t xml:space="preserve">fornire </w:t>
      </w:r>
      <w:r w:rsidRPr="00715977">
        <w:rPr>
          <w:lang w:val="it-IT"/>
        </w:rPr>
        <w:t>a</w:t>
      </w:r>
      <w:r w:rsidR="0034604C">
        <w:rPr>
          <w:lang w:val="it-IT"/>
        </w:rPr>
        <w:t xml:space="preserve">i soggetti </w:t>
      </w:r>
      <w:r w:rsidRPr="00715977">
        <w:rPr>
          <w:lang w:val="it-IT"/>
        </w:rPr>
        <w:t>le capacità necessarie per compiere l'importante transizione dal vecchio al nuovo modo di lavorare. Investire nelle persone significa assicurare una migliore remunerazione e</w:t>
      </w:r>
      <w:r w:rsidR="0034604C">
        <w:rPr>
          <w:lang w:val="it-IT"/>
        </w:rPr>
        <w:t>d</w:t>
      </w:r>
      <w:r w:rsidRPr="00715977">
        <w:rPr>
          <w:lang w:val="it-IT"/>
        </w:rPr>
        <w:t xml:space="preserve"> un progresso della </w:t>
      </w:r>
      <w:r w:rsidR="0034604C">
        <w:rPr>
          <w:lang w:val="it-IT"/>
        </w:rPr>
        <w:t xml:space="preserve">stessa durante </w:t>
      </w:r>
      <w:r w:rsidRPr="00715977">
        <w:rPr>
          <w:lang w:val="it-IT"/>
        </w:rPr>
        <w:t xml:space="preserve">tutta la carriera professionale. </w:t>
      </w:r>
    </w:p>
    <w:p w:rsidR="0034604C" w:rsidRPr="0034604C" w:rsidRDefault="0034604C" w:rsidP="00715977">
      <w:pPr>
        <w:jc w:val="both"/>
        <w:rPr>
          <w:b/>
          <w:lang w:val="it-IT"/>
        </w:rPr>
      </w:pPr>
      <w:r w:rsidRPr="0034604C">
        <w:rPr>
          <w:b/>
          <w:lang w:val="it-IT"/>
        </w:rPr>
        <w:t>Il r</w:t>
      </w:r>
      <w:r w:rsidR="00715977" w:rsidRPr="0034604C">
        <w:rPr>
          <w:b/>
          <w:lang w:val="it-IT"/>
        </w:rPr>
        <w:t>uolo degli attori</w:t>
      </w:r>
    </w:p>
    <w:p w:rsidR="0034604C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Tutti gli attori potenzialmente coinvolti in questa alleanza (la Commissione europea, i governi dell'UE, le parti sociali europee e nazionali, le società e </w:t>
      </w:r>
      <w:r w:rsidR="0034604C">
        <w:rPr>
          <w:lang w:val="it-IT"/>
        </w:rPr>
        <w:t xml:space="preserve">le </w:t>
      </w:r>
      <w:r w:rsidRPr="00715977">
        <w:rPr>
          <w:lang w:val="it-IT"/>
        </w:rPr>
        <w:t>altre parti interessate) dovr</w:t>
      </w:r>
      <w:r w:rsidR="0034604C">
        <w:rPr>
          <w:lang w:val="it-IT"/>
        </w:rPr>
        <w:t xml:space="preserve">anno </w:t>
      </w:r>
      <w:r w:rsidRPr="00715977">
        <w:rPr>
          <w:lang w:val="it-IT"/>
        </w:rPr>
        <w:t xml:space="preserve">considerare le seguenti </w:t>
      </w:r>
      <w:r w:rsidRPr="0034604C">
        <w:rPr>
          <w:b/>
          <w:lang w:val="it-IT"/>
        </w:rPr>
        <w:t>azioni</w:t>
      </w:r>
      <w:r w:rsidRPr="00715977">
        <w:rPr>
          <w:lang w:val="it-IT"/>
        </w:rPr>
        <w:t xml:space="preserve"> e</w:t>
      </w:r>
      <w:r w:rsidR="0034604C">
        <w:rPr>
          <w:lang w:val="it-IT"/>
        </w:rPr>
        <w:t xml:space="preserve">d i seguenti </w:t>
      </w:r>
      <w:r w:rsidRPr="0034604C">
        <w:rPr>
          <w:b/>
          <w:lang w:val="it-IT"/>
        </w:rPr>
        <w:t>compiti</w:t>
      </w:r>
      <w:r w:rsidRPr="00715977">
        <w:rPr>
          <w:lang w:val="it-IT"/>
        </w:rPr>
        <w:t xml:space="preserve">, </w:t>
      </w:r>
      <w:r w:rsidR="0034604C">
        <w:rPr>
          <w:lang w:val="it-IT"/>
        </w:rPr>
        <w:t>sulla base de</w:t>
      </w:r>
      <w:r w:rsidRPr="00715977">
        <w:rPr>
          <w:lang w:val="it-IT"/>
        </w:rPr>
        <w:t xml:space="preserve">lle loro competenze. </w:t>
      </w:r>
    </w:p>
    <w:p w:rsidR="0034604C" w:rsidRDefault="0034604C" w:rsidP="00715977">
      <w:pPr>
        <w:jc w:val="both"/>
        <w:rPr>
          <w:lang w:val="it-IT"/>
        </w:rPr>
      </w:pPr>
      <w:r w:rsidRPr="0034604C">
        <w:rPr>
          <w:b/>
          <w:u w:val="single"/>
          <w:lang w:val="it-IT"/>
        </w:rPr>
        <w:t xml:space="preserve">Porre </w:t>
      </w:r>
      <w:r w:rsidR="00715977" w:rsidRPr="0034604C">
        <w:rPr>
          <w:b/>
          <w:u w:val="single"/>
          <w:lang w:val="it-IT"/>
        </w:rPr>
        <w:t>la contrattazione collettiva e</w:t>
      </w:r>
      <w:r w:rsidRPr="0034604C">
        <w:rPr>
          <w:b/>
          <w:u w:val="single"/>
          <w:lang w:val="it-IT"/>
        </w:rPr>
        <w:t xml:space="preserve">d il salario minimo </w:t>
      </w:r>
      <w:r w:rsidR="00715977" w:rsidRPr="0034604C">
        <w:rPr>
          <w:b/>
          <w:u w:val="single"/>
          <w:lang w:val="it-IT"/>
        </w:rPr>
        <w:t>al centro della crescita sostenibile</w:t>
      </w:r>
      <w:r w:rsidR="00715977" w:rsidRPr="00715977">
        <w:rPr>
          <w:lang w:val="it-IT"/>
        </w:rPr>
        <w:t>: al fine di raggiungere concretamente la convergenza verso l'alto</w:t>
      </w:r>
      <w:r>
        <w:rPr>
          <w:lang w:val="it-IT"/>
        </w:rPr>
        <w:t xml:space="preserve"> delle retribuzioni</w:t>
      </w:r>
      <w:r w:rsidR="00715977" w:rsidRPr="00715977">
        <w:rPr>
          <w:lang w:val="it-IT"/>
        </w:rPr>
        <w:t>, l'impegno dovrebbe contribuire a rafforzare i quadri europei e nazionali che aprono nuove opportunità di contrattazione collettiva e salari</w:t>
      </w:r>
      <w:r>
        <w:rPr>
          <w:lang w:val="it-IT"/>
        </w:rPr>
        <w:t>o</w:t>
      </w:r>
      <w:r w:rsidR="00715977" w:rsidRPr="00715977">
        <w:rPr>
          <w:lang w:val="it-IT"/>
        </w:rPr>
        <w:t xml:space="preserve"> minim</w:t>
      </w:r>
      <w:r>
        <w:rPr>
          <w:lang w:val="it-IT"/>
        </w:rPr>
        <w:t>o</w:t>
      </w:r>
      <w:r w:rsidR="00715977" w:rsidRPr="00715977">
        <w:rPr>
          <w:lang w:val="it-IT"/>
        </w:rPr>
        <w:t xml:space="preserve"> in un mondo in rapida evoluzione. </w:t>
      </w:r>
    </w:p>
    <w:p w:rsidR="0034604C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>A tal fine, l'</w:t>
      </w:r>
      <w:r w:rsidR="0034604C">
        <w:rPr>
          <w:lang w:val="it-IT"/>
        </w:rPr>
        <w:t>A</w:t>
      </w:r>
      <w:r w:rsidRPr="00715977">
        <w:rPr>
          <w:lang w:val="it-IT"/>
        </w:rPr>
        <w:t>lleanza dovr</w:t>
      </w:r>
      <w:r w:rsidR="0034604C">
        <w:rPr>
          <w:lang w:val="it-IT"/>
        </w:rPr>
        <w:t>à</w:t>
      </w:r>
      <w:r w:rsidRPr="00715977">
        <w:rPr>
          <w:lang w:val="it-IT"/>
        </w:rPr>
        <w:t xml:space="preserve"> promuovere: </w:t>
      </w:r>
    </w:p>
    <w:p w:rsidR="00985BFA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1. </w:t>
      </w:r>
      <w:r w:rsidR="00985BFA" w:rsidRPr="00985BFA">
        <w:rPr>
          <w:b/>
          <w:lang w:val="it-IT"/>
        </w:rPr>
        <w:t>un’es</w:t>
      </w:r>
      <w:r w:rsidRPr="00985BFA">
        <w:rPr>
          <w:b/>
          <w:lang w:val="it-IT"/>
        </w:rPr>
        <w:t xml:space="preserve">tesa </w:t>
      </w:r>
      <w:r w:rsidR="00985BFA" w:rsidRPr="00985BFA">
        <w:rPr>
          <w:b/>
          <w:lang w:val="it-IT"/>
        </w:rPr>
        <w:t xml:space="preserve">applicazione </w:t>
      </w:r>
      <w:r w:rsidRPr="00985BFA">
        <w:rPr>
          <w:b/>
          <w:lang w:val="it-IT"/>
        </w:rPr>
        <w:t xml:space="preserve">dei </w:t>
      </w:r>
      <w:r w:rsidR="00985BFA" w:rsidRPr="00985BFA">
        <w:rPr>
          <w:b/>
          <w:lang w:val="it-IT"/>
        </w:rPr>
        <w:t xml:space="preserve">contratti </w:t>
      </w:r>
      <w:r w:rsidRPr="00985BFA">
        <w:rPr>
          <w:b/>
          <w:lang w:val="it-IT"/>
        </w:rPr>
        <w:t xml:space="preserve">collettivi </w:t>
      </w:r>
      <w:r w:rsidRPr="00715977">
        <w:rPr>
          <w:lang w:val="it-IT"/>
        </w:rPr>
        <w:t xml:space="preserve">a livello nazionale, </w:t>
      </w:r>
      <w:r w:rsidR="00985BFA">
        <w:rPr>
          <w:lang w:val="it-IT"/>
        </w:rPr>
        <w:t xml:space="preserve">anche </w:t>
      </w:r>
      <w:r w:rsidRPr="00715977">
        <w:rPr>
          <w:lang w:val="it-IT"/>
        </w:rPr>
        <w:t xml:space="preserve">promuovendo </w:t>
      </w:r>
      <w:r w:rsidR="00985BFA">
        <w:rPr>
          <w:lang w:val="it-IT"/>
        </w:rPr>
        <w:t xml:space="preserve">- ove possibile - </w:t>
      </w:r>
      <w:r w:rsidRPr="00715977">
        <w:rPr>
          <w:lang w:val="it-IT"/>
        </w:rPr>
        <w:t>l'applicazione universale dei co</w:t>
      </w:r>
      <w:r w:rsidR="00985BFA">
        <w:rPr>
          <w:lang w:val="it-IT"/>
        </w:rPr>
        <w:t>ntratti c</w:t>
      </w:r>
      <w:r w:rsidRPr="00715977">
        <w:rPr>
          <w:lang w:val="it-IT"/>
        </w:rPr>
        <w:t>ollettivi tra</w:t>
      </w:r>
      <w:r w:rsidR="00985BFA">
        <w:rPr>
          <w:lang w:val="it-IT"/>
        </w:rPr>
        <w:t xml:space="preserve">mite </w:t>
      </w:r>
      <w:r w:rsidRPr="00715977">
        <w:rPr>
          <w:lang w:val="it-IT"/>
        </w:rPr>
        <w:t xml:space="preserve">meccanismi </w:t>
      </w:r>
      <w:r w:rsidR="00985BFA">
        <w:rPr>
          <w:lang w:val="it-IT"/>
        </w:rPr>
        <w:t xml:space="preserve">giuridici </w:t>
      </w:r>
      <w:r w:rsidRPr="00715977">
        <w:rPr>
          <w:lang w:val="it-IT"/>
        </w:rPr>
        <w:t>di estensione o riconosc</w:t>
      </w:r>
      <w:r w:rsidR="00985BFA">
        <w:rPr>
          <w:lang w:val="it-IT"/>
        </w:rPr>
        <w:t xml:space="preserve">endo </w:t>
      </w:r>
      <w:r w:rsidRPr="00715977">
        <w:rPr>
          <w:lang w:val="it-IT"/>
        </w:rPr>
        <w:t xml:space="preserve"> esclusiv</w:t>
      </w:r>
      <w:r w:rsidR="00985BFA">
        <w:rPr>
          <w:lang w:val="it-IT"/>
        </w:rPr>
        <w:t xml:space="preserve">amente </w:t>
      </w:r>
      <w:r w:rsidRPr="00715977">
        <w:rPr>
          <w:lang w:val="it-IT"/>
        </w:rPr>
        <w:t xml:space="preserve">i </w:t>
      </w:r>
      <w:r w:rsidR="00985BFA">
        <w:rPr>
          <w:lang w:val="it-IT"/>
        </w:rPr>
        <w:t xml:space="preserve">contratti </w:t>
      </w:r>
      <w:r w:rsidRPr="00715977">
        <w:rPr>
          <w:lang w:val="it-IT"/>
        </w:rPr>
        <w:t xml:space="preserve">firmati dalle parti sociali </w:t>
      </w:r>
      <w:r w:rsidR="00985BFA">
        <w:rPr>
          <w:lang w:val="it-IT"/>
        </w:rPr>
        <w:t xml:space="preserve">maggiormente </w:t>
      </w:r>
      <w:r w:rsidRPr="00715977">
        <w:rPr>
          <w:lang w:val="it-IT"/>
        </w:rPr>
        <w:t>rappresentative. In particolare, estensione mirata dell'</w:t>
      </w:r>
      <w:r w:rsidR="00985BFA">
        <w:rPr>
          <w:lang w:val="it-IT"/>
        </w:rPr>
        <w:t>applicazione dei contratti collettivi</w:t>
      </w:r>
      <w:r w:rsidRPr="00715977">
        <w:rPr>
          <w:lang w:val="it-IT"/>
        </w:rPr>
        <w:t>/</w:t>
      </w:r>
      <w:r w:rsidR="00985BFA">
        <w:rPr>
          <w:lang w:val="it-IT"/>
        </w:rPr>
        <w:t xml:space="preserve">salari </w:t>
      </w:r>
      <w:r w:rsidRPr="00715977">
        <w:rPr>
          <w:lang w:val="it-IT"/>
        </w:rPr>
        <w:t>minim</w:t>
      </w:r>
      <w:r w:rsidR="00985BFA">
        <w:rPr>
          <w:lang w:val="it-IT"/>
        </w:rPr>
        <w:t>i</w:t>
      </w:r>
      <w:r w:rsidRPr="00715977">
        <w:rPr>
          <w:lang w:val="it-IT"/>
        </w:rPr>
        <w:t xml:space="preserve"> a</w:t>
      </w:r>
      <w:r w:rsidR="00985BFA">
        <w:rPr>
          <w:lang w:val="it-IT"/>
        </w:rPr>
        <w:t>i</w:t>
      </w:r>
      <w:r w:rsidRPr="00715977">
        <w:rPr>
          <w:lang w:val="it-IT"/>
        </w:rPr>
        <w:t xml:space="preserve"> lavoratori precari</w:t>
      </w:r>
      <w:r w:rsidR="00985BFA">
        <w:rPr>
          <w:lang w:val="it-IT"/>
        </w:rPr>
        <w:t xml:space="preserve"> ed</w:t>
      </w:r>
      <w:r w:rsidRPr="00715977">
        <w:rPr>
          <w:lang w:val="it-IT"/>
        </w:rPr>
        <w:t xml:space="preserve"> </w:t>
      </w:r>
      <w:r w:rsidR="00985BFA">
        <w:rPr>
          <w:lang w:val="it-IT"/>
        </w:rPr>
        <w:t xml:space="preserve">atipici, a quelli delle piattaforme ed agli autonomi </w:t>
      </w:r>
      <w:r w:rsidRPr="00715977">
        <w:rPr>
          <w:lang w:val="it-IT"/>
        </w:rPr>
        <w:t xml:space="preserve">economicamente dipendenti. </w:t>
      </w:r>
    </w:p>
    <w:p w:rsidR="00985BFA" w:rsidRDefault="00985BFA" w:rsidP="00715977">
      <w:pPr>
        <w:jc w:val="both"/>
        <w:rPr>
          <w:lang w:val="it-IT"/>
        </w:rPr>
      </w:pPr>
      <w:r>
        <w:rPr>
          <w:lang w:val="it-IT"/>
        </w:rPr>
        <w:t>2</w:t>
      </w:r>
      <w:r w:rsidR="00715977" w:rsidRPr="00715977">
        <w:rPr>
          <w:lang w:val="it-IT"/>
        </w:rPr>
        <w:t xml:space="preserve">. </w:t>
      </w:r>
      <w:r w:rsidR="00715977" w:rsidRPr="00985BFA">
        <w:rPr>
          <w:b/>
          <w:lang w:val="it-IT"/>
        </w:rPr>
        <w:t>Quadri legislativi/non</w:t>
      </w:r>
      <w:r w:rsidRPr="00985BFA">
        <w:rPr>
          <w:b/>
          <w:lang w:val="it-IT"/>
        </w:rPr>
        <w:t>-</w:t>
      </w:r>
      <w:r w:rsidR="00715977" w:rsidRPr="00985BFA">
        <w:rPr>
          <w:b/>
          <w:lang w:val="it-IT"/>
        </w:rPr>
        <w:t>legislativi e misure</w:t>
      </w:r>
      <w:r w:rsidRPr="00985BFA">
        <w:rPr>
          <w:b/>
          <w:lang w:val="it-IT"/>
        </w:rPr>
        <w:t xml:space="preserve">/finanziamenti per il </w:t>
      </w:r>
      <w:r w:rsidR="00715977" w:rsidRPr="00985BFA">
        <w:rPr>
          <w:b/>
          <w:lang w:val="it-IT"/>
        </w:rPr>
        <w:t>rafforzamento delle capacità a livello nazionale</w:t>
      </w:r>
      <w:r w:rsidR="00715977" w:rsidRPr="00715977">
        <w:rPr>
          <w:lang w:val="it-IT"/>
        </w:rPr>
        <w:t xml:space="preserve"> per sostenere, rafforzare e (ove necessario) </w:t>
      </w:r>
      <w:r>
        <w:rPr>
          <w:lang w:val="it-IT"/>
        </w:rPr>
        <w:t>creare</w:t>
      </w:r>
      <w:r w:rsidR="00715977" w:rsidRPr="00715977">
        <w:rPr>
          <w:lang w:val="it-IT"/>
        </w:rPr>
        <w:t xml:space="preserve"> istitu</w:t>
      </w:r>
      <w:r>
        <w:rPr>
          <w:lang w:val="it-IT"/>
        </w:rPr>
        <w:t>ti</w:t>
      </w:r>
      <w:r w:rsidR="00715977" w:rsidRPr="00715977">
        <w:rPr>
          <w:lang w:val="it-IT"/>
        </w:rPr>
        <w:t xml:space="preserve"> di contrattazione collettiva </w:t>
      </w:r>
      <w:r>
        <w:rPr>
          <w:lang w:val="it-IT"/>
        </w:rPr>
        <w:t xml:space="preserve">e relazioni industriali </w:t>
      </w:r>
      <w:r w:rsidR="00715977" w:rsidRPr="00715977">
        <w:rPr>
          <w:lang w:val="it-IT"/>
        </w:rPr>
        <w:t>efficienti e</w:t>
      </w:r>
      <w:r>
        <w:rPr>
          <w:lang w:val="it-IT"/>
        </w:rPr>
        <w:t>d</w:t>
      </w:r>
      <w:r w:rsidR="00715977" w:rsidRPr="00715977">
        <w:rPr>
          <w:lang w:val="it-IT"/>
        </w:rPr>
        <w:t xml:space="preserve"> adattabili, </w:t>
      </w:r>
      <w:r>
        <w:rPr>
          <w:lang w:val="it-IT"/>
        </w:rPr>
        <w:t xml:space="preserve">al fine di </w:t>
      </w:r>
      <w:r w:rsidR="00715977" w:rsidRPr="00715977">
        <w:rPr>
          <w:lang w:val="it-IT"/>
        </w:rPr>
        <w:t>consentire alle parti sociali e</w:t>
      </w:r>
      <w:r>
        <w:rPr>
          <w:lang w:val="it-IT"/>
        </w:rPr>
        <w:t>d</w:t>
      </w:r>
      <w:r w:rsidR="00715977" w:rsidRPr="00715977">
        <w:rPr>
          <w:lang w:val="it-IT"/>
        </w:rPr>
        <w:t xml:space="preserve"> ai rappresentanti delle imprese e dei lavoratori</w:t>
      </w:r>
      <w:r>
        <w:rPr>
          <w:lang w:val="it-IT"/>
        </w:rPr>
        <w:t xml:space="preserve"> di negoziare </w:t>
      </w:r>
      <w:r w:rsidR="00715977" w:rsidRPr="00715977">
        <w:rPr>
          <w:lang w:val="it-IT"/>
        </w:rPr>
        <w:t xml:space="preserve">autonomamente aumenti </w:t>
      </w:r>
      <w:r>
        <w:rPr>
          <w:lang w:val="it-IT"/>
        </w:rPr>
        <w:t xml:space="preserve">retributivi </w:t>
      </w:r>
      <w:r w:rsidR="00715977" w:rsidRPr="00715977">
        <w:rPr>
          <w:lang w:val="it-IT"/>
        </w:rPr>
        <w:t>e miglior</w:t>
      </w:r>
      <w:r>
        <w:rPr>
          <w:lang w:val="it-IT"/>
        </w:rPr>
        <w:t>i</w:t>
      </w:r>
      <w:r w:rsidR="00715977" w:rsidRPr="00715977">
        <w:rPr>
          <w:lang w:val="it-IT"/>
        </w:rPr>
        <w:t xml:space="preserve"> condizioni di lavoro. </w:t>
      </w:r>
    </w:p>
    <w:p w:rsidR="00D92BAE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3. </w:t>
      </w:r>
      <w:r w:rsidRPr="00D92BAE">
        <w:rPr>
          <w:b/>
          <w:lang w:val="it-IT"/>
        </w:rPr>
        <w:t>Sistemi di salario minimo</w:t>
      </w:r>
      <w:r w:rsidRPr="00715977">
        <w:rPr>
          <w:lang w:val="it-IT"/>
        </w:rPr>
        <w:t>, ove applicabil</w:t>
      </w:r>
      <w:r w:rsidR="00D92BAE">
        <w:rPr>
          <w:lang w:val="it-IT"/>
        </w:rPr>
        <w:t>i</w:t>
      </w:r>
      <w:r w:rsidRPr="00715977">
        <w:rPr>
          <w:lang w:val="it-IT"/>
        </w:rPr>
        <w:t xml:space="preserve">, </w:t>
      </w:r>
      <w:r w:rsidR="00D92BAE">
        <w:rPr>
          <w:lang w:val="it-IT"/>
        </w:rPr>
        <w:t xml:space="preserve">volti </w:t>
      </w:r>
      <w:r w:rsidRPr="00715977">
        <w:rPr>
          <w:lang w:val="it-IT"/>
        </w:rPr>
        <w:t xml:space="preserve">ad aumentare </w:t>
      </w:r>
      <w:r w:rsidR="00D92BAE">
        <w:rPr>
          <w:lang w:val="it-IT"/>
        </w:rPr>
        <w:t xml:space="preserve">le retribuzioni minime </w:t>
      </w:r>
      <w:r w:rsidRPr="00715977">
        <w:rPr>
          <w:lang w:val="it-IT"/>
        </w:rPr>
        <w:t xml:space="preserve">per </w:t>
      </w:r>
      <w:r w:rsidR="00D92BAE">
        <w:rPr>
          <w:lang w:val="it-IT"/>
        </w:rPr>
        <w:t xml:space="preserve">farle </w:t>
      </w:r>
      <w:r w:rsidRPr="00715977">
        <w:rPr>
          <w:lang w:val="it-IT"/>
        </w:rPr>
        <w:t xml:space="preserve">convergere verso livelli </w:t>
      </w:r>
      <w:r w:rsidR="00D92BAE">
        <w:rPr>
          <w:lang w:val="it-IT"/>
        </w:rPr>
        <w:t>minimi retributivi</w:t>
      </w:r>
      <w:r w:rsidRPr="00715977">
        <w:rPr>
          <w:lang w:val="it-IT"/>
        </w:rPr>
        <w:t>, tra</w:t>
      </w:r>
      <w:r w:rsidR="00D92BAE">
        <w:rPr>
          <w:lang w:val="it-IT"/>
        </w:rPr>
        <w:t xml:space="preserve">mite </w:t>
      </w:r>
      <w:r w:rsidRPr="00715977">
        <w:rPr>
          <w:lang w:val="it-IT"/>
        </w:rPr>
        <w:t xml:space="preserve">meccanismi che coinvolgano </w:t>
      </w:r>
      <w:r w:rsidR="00D92BAE">
        <w:rPr>
          <w:lang w:val="it-IT"/>
        </w:rPr>
        <w:t>ap</w:t>
      </w:r>
      <w:r w:rsidRPr="00715977">
        <w:rPr>
          <w:lang w:val="it-IT"/>
        </w:rPr>
        <w:t>pien</w:t>
      </w:r>
      <w:r w:rsidR="00D92BAE">
        <w:rPr>
          <w:lang w:val="it-IT"/>
        </w:rPr>
        <w:t>o</w:t>
      </w:r>
      <w:r w:rsidRPr="00715977">
        <w:rPr>
          <w:lang w:val="it-IT"/>
        </w:rPr>
        <w:t xml:space="preserve"> le parti sociali nella fissazione dei salari minimi. </w:t>
      </w:r>
    </w:p>
    <w:p w:rsidR="00D92BAE" w:rsidRDefault="00D92BAE" w:rsidP="00715977">
      <w:pPr>
        <w:jc w:val="both"/>
        <w:rPr>
          <w:lang w:val="it-IT"/>
        </w:rPr>
      </w:pPr>
      <w:r>
        <w:rPr>
          <w:lang w:val="it-IT"/>
        </w:rPr>
        <w:t xml:space="preserve">4. </w:t>
      </w:r>
      <w:r w:rsidR="00715977" w:rsidRPr="00D92BAE">
        <w:rPr>
          <w:b/>
          <w:lang w:val="it-IT"/>
        </w:rPr>
        <w:t>Rafforzamento del dialogo sociale transnazionale e transfrontaliero e delle relazioni industriali</w:t>
      </w:r>
      <w:r w:rsidR="00715977" w:rsidRPr="00715977">
        <w:rPr>
          <w:lang w:val="it-IT"/>
        </w:rPr>
        <w:t xml:space="preserve">, </w:t>
      </w:r>
      <w:r>
        <w:rPr>
          <w:lang w:val="it-IT"/>
        </w:rPr>
        <w:t xml:space="preserve">al fine di </w:t>
      </w:r>
      <w:r w:rsidR="00715977" w:rsidRPr="00715977">
        <w:rPr>
          <w:lang w:val="it-IT"/>
        </w:rPr>
        <w:t xml:space="preserve"> affrontare i fenomeni di dumping e creare condizioni di parità per le imprese e</w:t>
      </w:r>
      <w:r>
        <w:rPr>
          <w:lang w:val="it-IT"/>
        </w:rPr>
        <w:t>d</w:t>
      </w:r>
      <w:r w:rsidR="00715977" w:rsidRPr="00715977">
        <w:rPr>
          <w:lang w:val="it-IT"/>
        </w:rPr>
        <w:t xml:space="preserve"> all'interno dei settori. </w:t>
      </w:r>
    </w:p>
    <w:p w:rsidR="00D92BAE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5. </w:t>
      </w:r>
      <w:r w:rsidRPr="00D92BAE">
        <w:rPr>
          <w:b/>
          <w:lang w:val="it-IT"/>
        </w:rPr>
        <w:t xml:space="preserve">Quadri e misure di rafforzamento delle capacità a livello </w:t>
      </w:r>
      <w:r w:rsidR="00D92BAE" w:rsidRPr="00D92BAE">
        <w:rPr>
          <w:b/>
          <w:lang w:val="it-IT"/>
        </w:rPr>
        <w:t>europeo</w:t>
      </w:r>
      <w:r w:rsidRPr="00715977">
        <w:rPr>
          <w:lang w:val="it-IT"/>
        </w:rPr>
        <w:t xml:space="preserve">, a sostegno delle azioni e dei compiti sopra elencati. </w:t>
      </w:r>
    </w:p>
    <w:p w:rsidR="00D92BAE" w:rsidRDefault="00715977" w:rsidP="00715977">
      <w:pPr>
        <w:jc w:val="both"/>
        <w:rPr>
          <w:lang w:val="it-IT"/>
        </w:rPr>
      </w:pPr>
      <w:r w:rsidRPr="00C05266">
        <w:rPr>
          <w:b/>
          <w:u w:val="single"/>
          <w:lang w:val="it-IT"/>
        </w:rPr>
        <w:lastRenderedPageBreak/>
        <w:t xml:space="preserve">Affinché tali azioni </w:t>
      </w:r>
      <w:r w:rsidR="00D92BAE" w:rsidRPr="00C05266">
        <w:rPr>
          <w:b/>
          <w:u w:val="single"/>
          <w:lang w:val="it-IT"/>
        </w:rPr>
        <w:t xml:space="preserve">portino </w:t>
      </w:r>
      <w:r w:rsidRPr="00C05266">
        <w:rPr>
          <w:b/>
          <w:u w:val="single"/>
          <w:lang w:val="it-IT"/>
        </w:rPr>
        <w:t xml:space="preserve">a </w:t>
      </w:r>
      <w:r w:rsidR="00D92BAE" w:rsidRPr="00C05266">
        <w:rPr>
          <w:b/>
          <w:u w:val="single"/>
          <w:lang w:val="it-IT"/>
        </w:rPr>
        <w:t xml:space="preserve">retribuzioni </w:t>
      </w:r>
      <w:r w:rsidRPr="00C05266">
        <w:rPr>
          <w:b/>
          <w:u w:val="single"/>
          <w:lang w:val="it-IT"/>
        </w:rPr>
        <w:t>più equ</w:t>
      </w:r>
      <w:r w:rsidR="00D92BAE" w:rsidRPr="00C05266">
        <w:rPr>
          <w:b/>
          <w:u w:val="single"/>
          <w:lang w:val="it-IT"/>
        </w:rPr>
        <w:t>e</w:t>
      </w:r>
      <w:r w:rsidRPr="00C05266">
        <w:rPr>
          <w:b/>
          <w:u w:val="single"/>
          <w:lang w:val="it-IT"/>
        </w:rPr>
        <w:t xml:space="preserve"> è necessaria una sana </w:t>
      </w:r>
      <w:proofErr w:type="spellStart"/>
      <w:r w:rsidRPr="00C05266">
        <w:rPr>
          <w:b/>
          <w:i/>
          <w:u w:val="single"/>
          <w:lang w:val="it-IT"/>
        </w:rPr>
        <w:t>governance</w:t>
      </w:r>
      <w:proofErr w:type="spellEnd"/>
      <w:r w:rsidRPr="00C05266">
        <w:rPr>
          <w:b/>
          <w:u w:val="single"/>
          <w:lang w:val="it-IT"/>
        </w:rPr>
        <w:t xml:space="preserve"> economica e sociale</w:t>
      </w:r>
      <w:r w:rsidRPr="00715977">
        <w:rPr>
          <w:lang w:val="it-IT"/>
        </w:rPr>
        <w:t xml:space="preserve">, </w:t>
      </w:r>
      <w:r w:rsidR="00D92BAE">
        <w:rPr>
          <w:lang w:val="it-IT"/>
        </w:rPr>
        <w:t xml:space="preserve">che </w:t>
      </w:r>
      <w:r w:rsidRPr="00715977">
        <w:rPr>
          <w:lang w:val="it-IT"/>
        </w:rPr>
        <w:t>gener</w:t>
      </w:r>
      <w:r w:rsidR="00D92BAE">
        <w:rPr>
          <w:lang w:val="it-IT"/>
        </w:rPr>
        <w:t>i</w:t>
      </w:r>
      <w:r w:rsidRPr="00715977">
        <w:rPr>
          <w:lang w:val="it-IT"/>
        </w:rPr>
        <w:t xml:space="preserve"> investimenti e</w:t>
      </w:r>
      <w:r w:rsidR="00D92BAE">
        <w:rPr>
          <w:lang w:val="it-IT"/>
        </w:rPr>
        <w:t xml:space="preserve">d occupazione </w:t>
      </w:r>
      <w:r w:rsidRPr="00715977">
        <w:rPr>
          <w:lang w:val="it-IT"/>
        </w:rPr>
        <w:t>di qualità sostenendo</w:t>
      </w:r>
      <w:r w:rsidR="00D92BAE">
        <w:rPr>
          <w:lang w:val="it-IT"/>
        </w:rPr>
        <w:t xml:space="preserve">, al contempo, </w:t>
      </w:r>
      <w:r w:rsidRPr="00715977">
        <w:rPr>
          <w:lang w:val="it-IT"/>
        </w:rPr>
        <w:t>la competitività e la produttività e contribuendo a</w:t>
      </w:r>
      <w:r w:rsidR="00D92BAE">
        <w:rPr>
          <w:lang w:val="it-IT"/>
        </w:rPr>
        <w:t>d</w:t>
      </w:r>
      <w:r w:rsidRPr="00715977">
        <w:rPr>
          <w:lang w:val="it-IT"/>
        </w:rPr>
        <w:t xml:space="preserve"> una forza lavoro ben </w:t>
      </w:r>
      <w:r w:rsidR="00D92BAE">
        <w:rPr>
          <w:lang w:val="it-IT"/>
        </w:rPr>
        <w:t>formata</w:t>
      </w:r>
      <w:r w:rsidRPr="00715977">
        <w:rPr>
          <w:lang w:val="it-IT"/>
        </w:rPr>
        <w:t xml:space="preserve">. </w:t>
      </w:r>
    </w:p>
    <w:p w:rsidR="00715977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L'Alleanza dovrebbe pertanto perseguire una convergenza verso </w:t>
      </w:r>
      <w:r w:rsidR="00D92BAE">
        <w:rPr>
          <w:lang w:val="it-IT"/>
        </w:rPr>
        <w:t xml:space="preserve">delle retribuzioni tramite </w:t>
      </w:r>
      <w:r w:rsidRPr="00715977">
        <w:rPr>
          <w:lang w:val="it-IT"/>
        </w:rPr>
        <w:t>politiche macroeconomiche e del mercato del lavoro comuni, che consentiranno di potenziare le componenti della produttività non correlate al lavoro</w:t>
      </w:r>
      <w:r w:rsidR="00D92BAE">
        <w:rPr>
          <w:lang w:val="it-IT"/>
        </w:rPr>
        <w:t>,</w:t>
      </w:r>
      <w:r w:rsidRPr="00715977">
        <w:rPr>
          <w:lang w:val="it-IT"/>
        </w:rPr>
        <w:t xml:space="preserve"> e</w:t>
      </w:r>
      <w:r w:rsidR="00D92BAE">
        <w:rPr>
          <w:lang w:val="it-IT"/>
        </w:rPr>
        <w:t>d</w:t>
      </w:r>
      <w:r w:rsidRPr="00715977">
        <w:rPr>
          <w:lang w:val="it-IT"/>
        </w:rPr>
        <w:t xml:space="preserve"> azioni quali: </w:t>
      </w:r>
    </w:p>
    <w:p w:rsidR="00715977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1. </w:t>
      </w:r>
      <w:r w:rsidR="00D92BAE" w:rsidRPr="00C05266">
        <w:rPr>
          <w:b/>
          <w:lang w:val="it-IT"/>
        </w:rPr>
        <w:t xml:space="preserve">promozione </w:t>
      </w:r>
      <w:r w:rsidRPr="00C05266">
        <w:rPr>
          <w:b/>
          <w:lang w:val="it-IT"/>
        </w:rPr>
        <w:t>della produttività</w:t>
      </w:r>
      <w:r w:rsidRPr="00715977">
        <w:rPr>
          <w:lang w:val="it-IT"/>
        </w:rPr>
        <w:t xml:space="preserve">. </w:t>
      </w:r>
      <w:r w:rsidR="00D92BAE">
        <w:rPr>
          <w:lang w:val="it-IT"/>
        </w:rPr>
        <w:t xml:space="preserve">Gli incrementi </w:t>
      </w:r>
      <w:r w:rsidRPr="00715977">
        <w:rPr>
          <w:lang w:val="it-IT"/>
        </w:rPr>
        <w:t>di produttività dovr</w:t>
      </w:r>
      <w:r w:rsidR="00D92BAE">
        <w:rPr>
          <w:lang w:val="it-IT"/>
        </w:rPr>
        <w:t xml:space="preserve">anno </w:t>
      </w:r>
      <w:r w:rsidRPr="00715977">
        <w:rPr>
          <w:lang w:val="it-IT"/>
        </w:rPr>
        <w:t>provenire dagli investimenti in infrastrutture, istruzione, formazione, salute</w:t>
      </w:r>
      <w:r w:rsidR="00D92BAE">
        <w:rPr>
          <w:lang w:val="it-IT"/>
        </w:rPr>
        <w:t xml:space="preserve"> e</w:t>
      </w:r>
      <w:r w:rsidRPr="00715977">
        <w:rPr>
          <w:lang w:val="it-IT"/>
        </w:rPr>
        <w:t xml:space="preserve"> ricerca e non necessariamente dalla flessibilità del lavoro e dalla concorrenza legata al costo del lavoro. Inoltre </w:t>
      </w:r>
      <w:r w:rsidR="00D92BAE">
        <w:rPr>
          <w:lang w:val="it-IT"/>
        </w:rPr>
        <w:t xml:space="preserve">è dimostrato </w:t>
      </w:r>
      <w:r w:rsidRPr="00715977">
        <w:rPr>
          <w:lang w:val="it-IT"/>
        </w:rPr>
        <w:t xml:space="preserve">che un'efficace </w:t>
      </w:r>
      <w:r w:rsidR="00C05266">
        <w:rPr>
          <w:lang w:val="it-IT"/>
        </w:rPr>
        <w:t xml:space="preserve">ed efficiente </w:t>
      </w:r>
      <w:r w:rsidRPr="00715977">
        <w:rPr>
          <w:lang w:val="it-IT"/>
        </w:rPr>
        <w:t>contrattazione collettiva</w:t>
      </w:r>
      <w:r w:rsidR="00C05266">
        <w:rPr>
          <w:lang w:val="it-IT"/>
        </w:rPr>
        <w:t>,</w:t>
      </w:r>
      <w:r w:rsidRPr="00715977">
        <w:rPr>
          <w:lang w:val="it-IT"/>
        </w:rPr>
        <w:t xml:space="preserve"> che port</w:t>
      </w:r>
      <w:r w:rsidR="00C05266">
        <w:rPr>
          <w:lang w:val="it-IT"/>
        </w:rPr>
        <w:t>i</w:t>
      </w:r>
      <w:r w:rsidRPr="00715977">
        <w:rPr>
          <w:lang w:val="it-IT"/>
        </w:rPr>
        <w:t xml:space="preserve"> ad aumenti </w:t>
      </w:r>
      <w:r w:rsidR="00C05266">
        <w:rPr>
          <w:lang w:val="it-IT"/>
        </w:rPr>
        <w:t>dei s</w:t>
      </w:r>
      <w:r w:rsidRPr="00715977">
        <w:rPr>
          <w:lang w:val="it-IT"/>
        </w:rPr>
        <w:t xml:space="preserve">alari reali in linea con </w:t>
      </w:r>
      <w:r w:rsidR="00C05266">
        <w:rPr>
          <w:lang w:val="it-IT"/>
        </w:rPr>
        <w:t>gl</w:t>
      </w:r>
      <w:r w:rsidRPr="00715977">
        <w:rPr>
          <w:lang w:val="it-IT"/>
        </w:rPr>
        <w:t xml:space="preserve">i </w:t>
      </w:r>
      <w:r w:rsidR="00C05266">
        <w:rPr>
          <w:lang w:val="it-IT"/>
        </w:rPr>
        <w:t xml:space="preserve">incrementi di </w:t>
      </w:r>
      <w:r w:rsidRPr="00715977">
        <w:rPr>
          <w:lang w:val="it-IT"/>
        </w:rPr>
        <w:t>produttività</w:t>
      </w:r>
      <w:r w:rsidR="00C05266">
        <w:rPr>
          <w:lang w:val="it-IT"/>
        </w:rPr>
        <w:t>,</w:t>
      </w:r>
      <w:r w:rsidRPr="00715977">
        <w:rPr>
          <w:lang w:val="it-IT"/>
        </w:rPr>
        <w:t xml:space="preserve"> a</w:t>
      </w:r>
      <w:r w:rsidR="00C05266">
        <w:rPr>
          <w:lang w:val="it-IT"/>
        </w:rPr>
        <w:t xml:space="preserve">ccresce </w:t>
      </w:r>
      <w:r w:rsidRPr="00715977">
        <w:rPr>
          <w:lang w:val="it-IT"/>
        </w:rPr>
        <w:t xml:space="preserve">ulteriormente la produttività senza danneggiare la competitività e la creazione di </w:t>
      </w:r>
      <w:r w:rsidR="00C05266">
        <w:rPr>
          <w:lang w:val="it-IT"/>
        </w:rPr>
        <w:t>occupazione</w:t>
      </w:r>
      <w:r w:rsidRPr="00715977">
        <w:rPr>
          <w:lang w:val="it-IT"/>
        </w:rPr>
        <w:t xml:space="preserve">. Al contrario, la depressione salariale porta generalmente alla stagnazione della produttività. </w:t>
      </w:r>
    </w:p>
    <w:p w:rsidR="00715977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2. </w:t>
      </w:r>
      <w:r w:rsidRPr="00C05266">
        <w:rPr>
          <w:b/>
          <w:lang w:val="it-IT"/>
        </w:rPr>
        <w:t>Investi</w:t>
      </w:r>
      <w:r w:rsidR="00C05266" w:rsidRPr="00C05266">
        <w:rPr>
          <w:b/>
          <w:lang w:val="it-IT"/>
        </w:rPr>
        <w:t xml:space="preserve">mento </w:t>
      </w:r>
      <w:r w:rsidRPr="00C05266">
        <w:rPr>
          <w:b/>
          <w:lang w:val="it-IT"/>
        </w:rPr>
        <w:t>nelle persone</w:t>
      </w:r>
      <w:r w:rsidRPr="00715977">
        <w:rPr>
          <w:lang w:val="it-IT"/>
        </w:rPr>
        <w:t xml:space="preserve">. </w:t>
      </w:r>
      <w:r w:rsidR="00C05266">
        <w:rPr>
          <w:lang w:val="it-IT"/>
        </w:rPr>
        <w:t xml:space="preserve">Facendo tesoro degli insegnamenti che provengono </w:t>
      </w:r>
      <w:r w:rsidRPr="00715977">
        <w:rPr>
          <w:lang w:val="it-IT"/>
        </w:rPr>
        <w:t>da</w:t>
      </w:r>
      <w:r w:rsidR="00C05266">
        <w:rPr>
          <w:lang w:val="it-IT"/>
        </w:rPr>
        <w:t>i</w:t>
      </w:r>
      <w:r w:rsidRPr="00715977">
        <w:rPr>
          <w:lang w:val="it-IT"/>
        </w:rPr>
        <w:t xml:space="preserve"> paesi che tradizionalmente </w:t>
      </w:r>
      <w:r w:rsidR="00C05266">
        <w:rPr>
          <w:lang w:val="it-IT"/>
        </w:rPr>
        <w:t>conseguono risultati migliori</w:t>
      </w:r>
      <w:r w:rsidRPr="00715977">
        <w:rPr>
          <w:lang w:val="it-IT"/>
        </w:rPr>
        <w:t xml:space="preserve">, è necessario dotare </w:t>
      </w:r>
      <w:r w:rsidR="00C05266">
        <w:rPr>
          <w:lang w:val="it-IT"/>
        </w:rPr>
        <w:t>i soggetti d</w:t>
      </w:r>
      <w:r w:rsidRPr="00715977">
        <w:rPr>
          <w:lang w:val="it-IT"/>
        </w:rPr>
        <w:t xml:space="preserve">elle competenze richieste dal mercato del lavoro. </w:t>
      </w:r>
      <w:r w:rsidR="00C05266">
        <w:rPr>
          <w:lang w:val="it-IT"/>
        </w:rPr>
        <w:t>Dovrebbe essere migliorata l</w:t>
      </w:r>
      <w:r w:rsidRPr="00715977">
        <w:rPr>
          <w:lang w:val="it-IT"/>
        </w:rPr>
        <w:t xml:space="preserve">'offerta formativa per gli adulti </w:t>
      </w:r>
      <w:r w:rsidR="00C05266">
        <w:rPr>
          <w:lang w:val="it-IT"/>
        </w:rPr>
        <w:t xml:space="preserve">sul posto di </w:t>
      </w:r>
      <w:r w:rsidRPr="00715977">
        <w:rPr>
          <w:lang w:val="it-IT"/>
        </w:rPr>
        <w:t>lavoro. Dovrebbe essere fornit</w:t>
      </w:r>
      <w:r w:rsidR="00C05266">
        <w:rPr>
          <w:lang w:val="it-IT"/>
        </w:rPr>
        <w:t>e</w:t>
      </w:r>
      <w:r w:rsidRPr="00715977">
        <w:rPr>
          <w:lang w:val="it-IT"/>
        </w:rPr>
        <w:t xml:space="preserve"> un'istruzione di alto livello e</w:t>
      </w:r>
      <w:r w:rsidR="00C05266">
        <w:rPr>
          <w:lang w:val="it-IT"/>
        </w:rPr>
        <w:t>d</w:t>
      </w:r>
      <w:r w:rsidRPr="00715977">
        <w:rPr>
          <w:lang w:val="it-IT"/>
        </w:rPr>
        <w:t xml:space="preserve"> una garanzia di competenza per i giovani. </w:t>
      </w:r>
    </w:p>
    <w:p w:rsidR="00715977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3. </w:t>
      </w:r>
      <w:r w:rsidRPr="00C05266">
        <w:rPr>
          <w:b/>
          <w:lang w:val="it-IT"/>
        </w:rPr>
        <w:t>Riavvio della mobilità sociale basata sulla parità di trattamento</w:t>
      </w:r>
      <w:r w:rsidRPr="00715977">
        <w:rPr>
          <w:lang w:val="it-IT"/>
        </w:rPr>
        <w:t>. Questo è il modo per c</w:t>
      </w:r>
      <w:r w:rsidR="00C05266">
        <w:rPr>
          <w:lang w:val="it-IT"/>
        </w:rPr>
        <w:t xml:space="preserve">reare </w:t>
      </w:r>
      <w:r w:rsidRPr="00715977">
        <w:rPr>
          <w:lang w:val="it-IT"/>
        </w:rPr>
        <w:t xml:space="preserve">fiducia nel futuro. Nessuno deve essere lasciato indietro. Tutti coloro che, indipendentemente dal </w:t>
      </w:r>
      <w:r w:rsidR="00C05266">
        <w:rPr>
          <w:lang w:val="it-IT"/>
        </w:rPr>
        <w:t xml:space="preserve">proprio </w:t>
      </w:r>
      <w:r w:rsidRPr="00715977">
        <w:rPr>
          <w:lang w:val="it-IT"/>
        </w:rPr>
        <w:t xml:space="preserve">livello di competenze, contribuiscono al buon andamento del ciclo produttivo dovrebbero essere meglio </w:t>
      </w:r>
      <w:r w:rsidR="00C05266">
        <w:rPr>
          <w:lang w:val="it-IT"/>
        </w:rPr>
        <w:t>retribuiti</w:t>
      </w:r>
      <w:r w:rsidRPr="00715977">
        <w:rPr>
          <w:lang w:val="it-IT"/>
        </w:rPr>
        <w:t xml:space="preserve">. </w:t>
      </w:r>
    </w:p>
    <w:p w:rsidR="00715977" w:rsidRDefault="00715977" w:rsidP="00715977">
      <w:pPr>
        <w:jc w:val="both"/>
        <w:rPr>
          <w:lang w:val="it-IT"/>
        </w:rPr>
      </w:pPr>
      <w:r w:rsidRPr="00715977">
        <w:rPr>
          <w:lang w:val="it-IT"/>
        </w:rPr>
        <w:t xml:space="preserve">4. </w:t>
      </w:r>
      <w:r w:rsidR="00C05266" w:rsidRPr="00C05266">
        <w:rPr>
          <w:b/>
          <w:lang w:val="it-IT"/>
        </w:rPr>
        <w:t xml:space="preserve">Pieno utilizzo del </w:t>
      </w:r>
      <w:r w:rsidRPr="00C05266">
        <w:rPr>
          <w:b/>
          <w:lang w:val="it-IT"/>
        </w:rPr>
        <w:t xml:space="preserve">potenziale del </w:t>
      </w:r>
      <w:r w:rsidR="00C05266" w:rsidRPr="00C05266">
        <w:rPr>
          <w:b/>
          <w:lang w:val="it-IT"/>
        </w:rPr>
        <w:t>P</w:t>
      </w:r>
      <w:r w:rsidRPr="00C05266">
        <w:rPr>
          <w:b/>
          <w:lang w:val="it-IT"/>
        </w:rPr>
        <w:t xml:space="preserve">ilastro europeo dei diritti sociali e del </w:t>
      </w:r>
      <w:r w:rsidR="00C05266" w:rsidRPr="00C05266">
        <w:rPr>
          <w:b/>
          <w:lang w:val="it-IT"/>
        </w:rPr>
        <w:t>S</w:t>
      </w:r>
      <w:r w:rsidRPr="00C05266">
        <w:rPr>
          <w:b/>
          <w:lang w:val="it-IT"/>
        </w:rPr>
        <w:t>emestre europeo</w:t>
      </w:r>
      <w:r w:rsidRPr="00715977">
        <w:rPr>
          <w:lang w:val="it-IT"/>
        </w:rPr>
        <w:t>. Oltre alle necessarie iniziative legislative, l'attuazione d</w:t>
      </w:r>
      <w:r w:rsidR="00C05266">
        <w:rPr>
          <w:lang w:val="it-IT"/>
        </w:rPr>
        <w:t>i questo Pilastro tramite il S</w:t>
      </w:r>
      <w:r w:rsidRPr="00715977">
        <w:rPr>
          <w:lang w:val="it-IT"/>
        </w:rPr>
        <w:t>emestre</w:t>
      </w:r>
      <w:r w:rsidR="00C05266">
        <w:rPr>
          <w:lang w:val="it-IT"/>
        </w:rPr>
        <w:t xml:space="preserve"> europeo</w:t>
      </w:r>
      <w:r w:rsidRPr="00715977">
        <w:rPr>
          <w:lang w:val="it-IT"/>
        </w:rPr>
        <w:t xml:space="preserve">, basata sul miglior uso del </w:t>
      </w:r>
      <w:r w:rsidR="00C05266">
        <w:rPr>
          <w:lang w:val="it-IT"/>
        </w:rPr>
        <w:t>Q</w:t>
      </w:r>
      <w:r w:rsidRPr="00715977">
        <w:rPr>
          <w:lang w:val="it-IT"/>
        </w:rPr>
        <w:t>uadro di valutazione sociale, può contribuire a fissare parametri di riferimento e norme per la convergenza verso l'alto</w:t>
      </w:r>
      <w:r w:rsidR="00C05266">
        <w:rPr>
          <w:lang w:val="it-IT"/>
        </w:rPr>
        <w:t xml:space="preserve"> delle retribuzioni</w:t>
      </w:r>
      <w:r w:rsidRPr="00715977">
        <w:rPr>
          <w:lang w:val="it-IT"/>
        </w:rPr>
        <w:t xml:space="preserve">, </w:t>
      </w:r>
      <w:r w:rsidR="00C05266">
        <w:rPr>
          <w:lang w:val="it-IT"/>
        </w:rPr>
        <w:t xml:space="preserve">ivi </w:t>
      </w:r>
      <w:r w:rsidRPr="00715977">
        <w:rPr>
          <w:lang w:val="it-IT"/>
        </w:rPr>
        <w:t>compreso l'aumento del numero di lavoratori e datori di lavoro</w:t>
      </w:r>
      <w:r w:rsidR="003E5BBF">
        <w:rPr>
          <w:lang w:val="it-IT"/>
        </w:rPr>
        <w:t xml:space="preserve"> ai quali si applicano i</w:t>
      </w:r>
      <w:r w:rsidRPr="00715977">
        <w:rPr>
          <w:lang w:val="it-IT"/>
        </w:rPr>
        <w:t xml:space="preserve"> contratti collettivi. Tali parametri e </w:t>
      </w:r>
      <w:r w:rsidR="003E5BBF">
        <w:rPr>
          <w:lang w:val="it-IT"/>
        </w:rPr>
        <w:t xml:space="preserve">tali norme </w:t>
      </w:r>
      <w:r w:rsidRPr="00715977">
        <w:rPr>
          <w:lang w:val="it-IT"/>
        </w:rPr>
        <w:t xml:space="preserve">dovrebbero </w:t>
      </w:r>
      <w:r w:rsidR="003E5BBF">
        <w:rPr>
          <w:lang w:val="it-IT"/>
        </w:rPr>
        <w:t>es</w:t>
      </w:r>
      <w:r w:rsidRPr="00715977">
        <w:rPr>
          <w:lang w:val="it-IT"/>
        </w:rPr>
        <w:t xml:space="preserve">sere basati sui paesi e sui settori che </w:t>
      </w:r>
      <w:r w:rsidR="003E5BBF">
        <w:rPr>
          <w:lang w:val="it-IT"/>
        </w:rPr>
        <w:t xml:space="preserve">conseguono risultati migliori </w:t>
      </w:r>
      <w:r w:rsidRPr="00715977">
        <w:rPr>
          <w:lang w:val="it-IT"/>
        </w:rPr>
        <w:t xml:space="preserve">in termini di </w:t>
      </w:r>
      <w:r w:rsidR="003E5BBF">
        <w:rPr>
          <w:lang w:val="it-IT"/>
        </w:rPr>
        <w:t xml:space="preserve">sviluppi retributivi che </w:t>
      </w:r>
      <w:r w:rsidRPr="00715977">
        <w:rPr>
          <w:lang w:val="it-IT"/>
        </w:rPr>
        <w:t>aumentano la produttività e</w:t>
      </w:r>
      <w:r w:rsidR="003E5BBF">
        <w:rPr>
          <w:lang w:val="it-IT"/>
        </w:rPr>
        <w:t>d</w:t>
      </w:r>
      <w:r w:rsidRPr="00715977">
        <w:rPr>
          <w:lang w:val="it-IT"/>
        </w:rPr>
        <w:t xml:space="preserve"> affrontano l</w:t>
      </w:r>
      <w:r w:rsidR="003E5BBF">
        <w:rPr>
          <w:lang w:val="it-IT"/>
        </w:rPr>
        <w:t>e</w:t>
      </w:r>
      <w:r w:rsidRPr="00715977">
        <w:rPr>
          <w:lang w:val="it-IT"/>
        </w:rPr>
        <w:t xml:space="preserve"> disuguaglianz</w:t>
      </w:r>
      <w:r w:rsidR="003E5BBF">
        <w:rPr>
          <w:lang w:val="it-IT"/>
        </w:rPr>
        <w:t>e</w:t>
      </w:r>
      <w:r w:rsidRPr="00715977">
        <w:rPr>
          <w:lang w:val="it-IT"/>
        </w:rPr>
        <w:t xml:space="preserve">. Le parti sociali a tutti i livelli hanno un ruolo </w:t>
      </w:r>
      <w:r w:rsidR="003E5BBF">
        <w:rPr>
          <w:lang w:val="it-IT"/>
        </w:rPr>
        <w:t xml:space="preserve">fondamentale </w:t>
      </w:r>
      <w:r w:rsidRPr="00715977">
        <w:rPr>
          <w:lang w:val="it-IT"/>
        </w:rPr>
        <w:t xml:space="preserve">da svolgere in questo </w:t>
      </w:r>
      <w:r w:rsidR="003E5BBF">
        <w:rPr>
          <w:lang w:val="it-IT"/>
        </w:rPr>
        <w:t>ambito</w:t>
      </w:r>
      <w:r w:rsidRPr="00715977">
        <w:rPr>
          <w:lang w:val="it-IT"/>
        </w:rPr>
        <w:t xml:space="preserve">. </w:t>
      </w:r>
    </w:p>
    <w:p w:rsidR="003E5BBF" w:rsidRDefault="00715977" w:rsidP="003E5BBF">
      <w:pPr>
        <w:jc w:val="both"/>
        <w:rPr>
          <w:lang w:val="it-IT"/>
        </w:rPr>
      </w:pPr>
      <w:r w:rsidRPr="00715977">
        <w:rPr>
          <w:lang w:val="it-IT"/>
        </w:rPr>
        <w:t xml:space="preserve">5. </w:t>
      </w:r>
      <w:r w:rsidRPr="003E5BBF">
        <w:rPr>
          <w:b/>
          <w:lang w:val="it-IT"/>
        </w:rPr>
        <w:t>C</w:t>
      </w:r>
      <w:r w:rsidR="003E5BBF" w:rsidRPr="003E5BBF">
        <w:rPr>
          <w:b/>
          <w:lang w:val="it-IT"/>
        </w:rPr>
        <w:t>reare</w:t>
      </w:r>
      <w:r w:rsidRPr="003E5BBF">
        <w:rPr>
          <w:b/>
          <w:lang w:val="it-IT"/>
        </w:rPr>
        <w:t xml:space="preserve"> solidarietà per una crescita sostenibile tra</w:t>
      </w:r>
      <w:r w:rsidR="003E5BBF" w:rsidRPr="003E5BBF">
        <w:rPr>
          <w:b/>
          <w:lang w:val="it-IT"/>
        </w:rPr>
        <w:t xml:space="preserve">mite </w:t>
      </w:r>
      <w:r w:rsidRPr="003E5BBF">
        <w:rPr>
          <w:b/>
          <w:lang w:val="it-IT"/>
        </w:rPr>
        <w:t>il dialogo sociale</w:t>
      </w:r>
      <w:r w:rsidRPr="00715977">
        <w:rPr>
          <w:lang w:val="it-IT"/>
        </w:rPr>
        <w:t xml:space="preserve">. Le parti sociali sono parti  essenziali nel processo di riforma. </w:t>
      </w:r>
      <w:r w:rsidR="003E5BBF" w:rsidRPr="00715977">
        <w:rPr>
          <w:lang w:val="it-IT"/>
        </w:rPr>
        <w:t>Il coinvolgimento tempestivo e significativo delle parti sociali nella progettazione</w:t>
      </w:r>
      <w:r w:rsidR="003E5BBF">
        <w:rPr>
          <w:lang w:val="it-IT"/>
        </w:rPr>
        <w:t>, nella programmazione temporale  e nell’</w:t>
      </w:r>
      <w:r w:rsidR="003E5BBF" w:rsidRPr="00715977">
        <w:rPr>
          <w:lang w:val="it-IT"/>
        </w:rPr>
        <w:t>attuazione delle riforme può migliorar</w:t>
      </w:r>
      <w:r w:rsidR="003E5BBF">
        <w:rPr>
          <w:lang w:val="it-IT"/>
        </w:rPr>
        <w:t>n</w:t>
      </w:r>
      <w:r w:rsidR="003E5BBF" w:rsidRPr="00715977">
        <w:rPr>
          <w:lang w:val="it-IT"/>
        </w:rPr>
        <w:t xml:space="preserve">e la </w:t>
      </w:r>
      <w:r w:rsidR="003E5BBF">
        <w:rPr>
          <w:lang w:val="it-IT"/>
        </w:rPr>
        <w:t>responsabilità</w:t>
      </w:r>
      <w:r w:rsidR="003E5BBF" w:rsidRPr="00715977">
        <w:rPr>
          <w:lang w:val="it-IT"/>
        </w:rPr>
        <w:t>, l'impatto e</w:t>
      </w:r>
      <w:r w:rsidR="003E5BBF">
        <w:rPr>
          <w:lang w:val="it-IT"/>
        </w:rPr>
        <w:t>d i risultati</w:t>
      </w:r>
      <w:r w:rsidR="003E5BBF" w:rsidRPr="00715977">
        <w:rPr>
          <w:lang w:val="it-IT"/>
        </w:rPr>
        <w:t xml:space="preserve">. </w:t>
      </w:r>
      <w:r w:rsidR="003E5BBF">
        <w:rPr>
          <w:lang w:val="it-IT"/>
        </w:rPr>
        <w:t>Devono essere elaborate n</w:t>
      </w:r>
      <w:r w:rsidR="003E5BBF" w:rsidRPr="00715977">
        <w:rPr>
          <w:lang w:val="it-IT"/>
        </w:rPr>
        <w:t>uove forme di dialogo sociale</w:t>
      </w:r>
      <w:r w:rsidR="003E5BBF">
        <w:rPr>
          <w:lang w:val="it-IT"/>
        </w:rPr>
        <w:t xml:space="preserve"> e di </w:t>
      </w:r>
      <w:r w:rsidR="003E5BBF" w:rsidRPr="00715977">
        <w:rPr>
          <w:lang w:val="it-IT"/>
        </w:rPr>
        <w:t xml:space="preserve">organizzazione e contrattazione </w:t>
      </w:r>
      <w:r w:rsidR="003E5BBF">
        <w:rPr>
          <w:lang w:val="it-IT"/>
        </w:rPr>
        <w:t xml:space="preserve">collettiva </w:t>
      </w:r>
      <w:r w:rsidR="003E5BBF" w:rsidRPr="00715977">
        <w:rPr>
          <w:lang w:val="it-IT"/>
        </w:rPr>
        <w:t>per affrontare le sfide poste da</w:t>
      </w:r>
      <w:r w:rsidR="003E5BBF">
        <w:rPr>
          <w:lang w:val="it-IT"/>
        </w:rPr>
        <w:t>lle</w:t>
      </w:r>
      <w:r w:rsidR="003E5BBF" w:rsidRPr="00715977">
        <w:rPr>
          <w:lang w:val="it-IT"/>
        </w:rPr>
        <w:t xml:space="preserve"> nuove forme di lavoro. </w:t>
      </w:r>
    </w:p>
    <w:p w:rsidR="00715977" w:rsidRPr="00715977" w:rsidRDefault="00715977" w:rsidP="00715977">
      <w:pPr>
        <w:jc w:val="both"/>
        <w:rPr>
          <w:lang w:val="it-IT"/>
        </w:rPr>
      </w:pPr>
      <w:bookmarkStart w:id="0" w:name="_GoBack"/>
      <w:bookmarkEnd w:id="0"/>
    </w:p>
    <w:p w:rsidR="00B7150B" w:rsidRPr="00715977" w:rsidRDefault="00B7150B" w:rsidP="00B7150B">
      <w:pPr>
        <w:rPr>
          <w:lang w:val="it-IT"/>
        </w:rPr>
      </w:pPr>
      <w:r w:rsidRPr="00715977">
        <w:rPr>
          <w:lang w:val="it-IT"/>
        </w:rPr>
        <w:t xml:space="preserve"> </w:t>
      </w:r>
    </w:p>
    <w:p w:rsidR="00B7150B" w:rsidRPr="00715977" w:rsidRDefault="00B7150B" w:rsidP="00B7150B">
      <w:pPr>
        <w:rPr>
          <w:lang w:val="it-IT"/>
        </w:rPr>
      </w:pPr>
      <w:r w:rsidRPr="00715977">
        <w:rPr>
          <w:lang w:val="it-IT"/>
        </w:rPr>
        <w:t xml:space="preserve"> </w:t>
      </w:r>
    </w:p>
    <w:p w:rsidR="00B7150B" w:rsidRPr="00715977" w:rsidRDefault="00B7150B" w:rsidP="00B7150B">
      <w:pPr>
        <w:rPr>
          <w:lang w:val="it-IT"/>
        </w:rPr>
      </w:pPr>
      <w:r w:rsidRPr="00715977">
        <w:rPr>
          <w:lang w:val="it-IT"/>
        </w:rPr>
        <w:t xml:space="preserve"> </w:t>
      </w:r>
    </w:p>
    <w:sectPr w:rsidR="00B7150B" w:rsidRPr="0071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0B"/>
    <w:rsid w:val="00261AC3"/>
    <w:rsid w:val="0034604C"/>
    <w:rsid w:val="003E5BBF"/>
    <w:rsid w:val="003F0DEC"/>
    <w:rsid w:val="006B1224"/>
    <w:rsid w:val="00703DC6"/>
    <w:rsid w:val="00715977"/>
    <w:rsid w:val="00985BFA"/>
    <w:rsid w:val="009D089B"/>
    <w:rsid w:val="00AF6FE2"/>
    <w:rsid w:val="00B7150B"/>
    <w:rsid w:val="00BE7BDF"/>
    <w:rsid w:val="00C05266"/>
    <w:rsid w:val="00C1021A"/>
    <w:rsid w:val="00C4408B"/>
    <w:rsid w:val="00D66228"/>
    <w:rsid w:val="00D9085A"/>
    <w:rsid w:val="00D9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94DA-2D33-4704-8EDA-85051A00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Avvisati</dc:creator>
  <cp:lastModifiedBy>Monica Avvisati</cp:lastModifiedBy>
  <cp:revision>2</cp:revision>
  <dcterms:created xsi:type="dcterms:W3CDTF">2018-06-28T13:26:00Z</dcterms:created>
  <dcterms:modified xsi:type="dcterms:W3CDTF">2018-06-28T13:26:00Z</dcterms:modified>
</cp:coreProperties>
</file>